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7443–ОАОФ/2/23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7443-ОАОФ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23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269, кадастровый номер:77:18:0171106:406, площадь: 91,7кв.м..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11 884 320.00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А40-245154/2016 44-391Б.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«УКС-4».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«26» июня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«28» июля 2023г. 19:00:00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«31» июля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«31» июля 2023г.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