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7443–ОАОФ/1/19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186, кадастровый номер:77:18:0171106:405, площадь: 73,1кв.м..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9 894 816.00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А40-245154/2016 44-391Б.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«УКС-4».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15:13:39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2023 года, время:  15:13:39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подтверждено поступление задатка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