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А32-6175/2021 74/108Б.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Краснодарского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июня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июля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«24» июля 2023г. 18:00:00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