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7408–ОАЗФ/2/2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(требование) к Пинкевич Людмиле Вацлавовне (ИНН 771000385660) и к Пинкевичу Игорю Константиновичу (ИНН 771000385596) в пользу ООО «Зерновая компания «Настюша» в размере 179 886 699 рублей 54 копейки подтверждено Решением Арбитражного суда г. Москвы от 20.05.2019 г. по делу № А40-8665/19, Определением Арбитражного суда г. Москвы от 19.09.2022 г. по делу № А40-144641/17..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179 886 699.54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А40-1253/2017 88-3 "Б".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Зерновая компания «НАСТЮША».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июля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