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7408–ОАЗФ/2/1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Первые открытые торги (аукцион) с закрытой формой представления предложений о цене по продаже имущества ООО Зерновая компания «НАСТЮША» (ИНН 7708175593) - права требования (дебиторская задолженность), акции и доли юридических лиц.;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1. Право (требование) к Пинкевичу Игорю Константиновичу (ИНН 771000385596) в пользу ООО «Зерновая компания «Настюша» в размере 215 123 984 рублей 55 копеек подтверждено Определением Арбитражного суда г. Москвы по делу № А40-144641/17 от 16.11.2018 г. 
2. Право (требование) к Пинкевичу Игорю Константиновичу (ИНН 771000385596) в пользу ООО «Зерновая компания «Настюша» в размере 1 077 284 944 рублей 64 копейки подтверждено Определением Арбитражного суда г. Москвы по делу № А40-144641/17 от 16.11.2018 г. 
3. Право (требование) к Пинкевичу Игорю Константиновичу (ИНН 771000385596) в пользу ООО «Зерновая компания «Настюша» в размере 1 509 972 799 рублей 28 копеек подтверждено Определением Арбитражного суда г. Москвы по делу № А40-144641/17 от 16.11.2018 г. 
4. Право (требование) к Пинкевичу Игорю Константиновичу (ИНН 771000385596) в пользу ООО «Зерновая компания «Настюша» в размере 6 000 рублей 00 копеек подтверждено Определением Арбитражного суда г. Москвы по делу № А40-1253/17 от 02.07.2018 г., 
5. Право (требование) к Пинкевичу Игорю Константиновичу (ИНН 771000385596) в пользу ООО «Зерновая компания «Настюша» в размере 18 783 200 рублей 77 копеек подтверждено Определением Арбитражного суда г. Москвы по делу № А40-144641/17 от 05.12.2018 г. 
6. Право (требование) к Пинкевичу Игорю Константиновичу (ИНН 771000385596) в пользу ООО «Зерновая компания «Настюша» в размере 292 955 843 рублей 47 копеек подтверждено Определением Арбитражного суда г. Москвы по делу № А40-144641/17 от 07.03.2019 г. 
7. Право (требование) к Пинкевичу Игорю Константиновичу (ИНН 771000385596) в пользу ООО «Зерновая компания «Настюша» в размере 168 514 726 рублей 01 копейка подтверждено Определением Арбитражного суда г. Москвы по делу № А40-144641/17 от 07.03.2019 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3 282 641 498.61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А40-1253/2017 88-3 "Б".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Зерновая компания «НАСТЮША».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«19» июня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«21» июля 2023г.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июля 2023г.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