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7408–ОАЗФ/1/7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Первые открытые торги (аукцион) с закрытой формой представления предложений о цене по продаже имущества ООО Зерновая компания «НАСТЮША» (ИНН 7708175593) - права требования (дебиторская задолженность), акции и доли юридических лиц.;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Акции обыкновенные именные Открытого акционерного общества «Золоторожский хлеб» (ИНН 7722020143, адрес: 109033, г. Москва, Золоторожский вал 6), № государственной регистрации выпуска 1-02-01714-A, номинальной стоимостью 100 рублей за одну акцию, в количестве 2 716 шт. принадлежащие ООО «Зерновая компания «Настюша» на праве собственности..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271 600.00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А40-1253/2017 88-3 "Б".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Зерновая компания «НАСТЮША».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«19» июня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«21» июля 2023г. 18:00:00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