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Права требования к Населению Комендантский пр., д. 32 к. 1 (частный фонд) в размере 4 098 650,32руб..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492 513.30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А56-94737/2022.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"ЖСС".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Панова Анна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"ПРОКОНСАЛТ".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14.07.2023 10:00:00 ⇆ 21.07.2023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2023 года, время:  15:14:44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ОГРН:1187847156089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2023 года, время:  15:14:44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ОГРН:1187847156089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