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Право требования к ООО «КАЗМОСБИЛДИНГ» (ИНН 1658181005, ОГРН 1151690056187) в сумме 110 980 руб. 16 коп.Право не подтверждено судебным актом. Частично отсутствуют первичные документы..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99 891.00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