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7328–ОТПП/1/55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Станок точильношлифовальный, металлолом; Станок заточный, б/у; Станок токарный, металлолом. Имущество обременено залогом в пользу ООО «РТ-Капитал..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№А81-5759/2013.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«СТК».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Черникова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08.07.2023 12:00:00 ⇆ 13.07.2023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2023 года, время:  16:48:12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11:40:06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ИНН:544107562947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11:40:06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ИНН:544107562947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2023 года, время:  16:48:12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на дату рассмотрения заявки на реквизиты, указанные в сообщении о проведении торгов, не поступил.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