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7364–ОАОФ/2/1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 Назначение Нежилое Адрес Пензенская обл., Каменский район, г. Каменка, гараж расположен в квартале №20 по ул. Чернышевского, гараж №12 Кадастровый номер 58:30:0040101:143 Площадь гаража 33,4 м².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78 949.25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А49-9075/2020.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