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7364–ОАОФ/1/1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Назначение Нежилое Адрес Пензенская обл., Каменский район, г. Каменка, гараж расположен в квартале №20 по ул. Чернышевского, гараж №12 Кадастровый номер 58:30:0040101:143 Площадь гаража 33,4 м².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78 949.25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А49-9075/2020.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