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7347–ОАОФ/1/31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7347-ОАОФ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"БЕРКУТ";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Право требования к ООО «СМУ-7» (ИНН 7720391505) денежных средств по недействительной сделке в размере 854 325 руб.Определение АСГМ  от 23.01.23 (12.01.23 – резолют. часть) по делу № А40-162499/2020..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768 892.50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А40-162499/2020.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"БЕРКУТ".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«30» мая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