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320, кадастровый номер: 77:18:0171106:318, площадь: 68,9кв.м..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12:00:00 ⇆ 05.07.2023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18:31:20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18:31:20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