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7317–ОАОФ/2/6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требования к Дубининой Ирине Александровне (ИНН:312818274296) в размере 544257 руб., 4500 руб. расходов на проведение экспертизы.ОпределениеАС КК от 27.10.2022 по делу №А32-27449/2015-56/91-Б-12-С..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493 881.30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А32-27449/2015.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"РОЗОВЫЙ СЛОН".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июня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«04»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«04» июля 2023г.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