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8B1" w:rsidRDefault="00C958B1" w:rsidP="00C958B1">
      <w:pPr>
        <w:pStyle w:val="a3"/>
        <w:ind w:right="-24"/>
        <w:jc w:val="center"/>
        <w:rPr>
          <w:rFonts w:ascii="Times New Roman" w:hAnsi="Times New Roman" w:cs="Times New Roman"/>
          <w:lang w:eastAsia="ru-RU"/>
        </w:rPr>
      </w:pPr>
      <w:r w:rsidRPr="00995EB7">
        <w:rPr>
          <w:rFonts w:ascii="Times New Roman" w:hAnsi="Times New Roman" w:cs="Times New Roman"/>
          <w:lang w:eastAsia="ru-RU"/>
        </w:rPr>
        <w:t xml:space="preserve">Имущество </w:t>
      </w:r>
      <w:r w:rsidRPr="00DE5F8C">
        <w:rPr>
          <w:rFonts w:ascii="Times New Roman" w:hAnsi="Times New Roman" w:cs="Times New Roman"/>
          <w:b/>
          <w:lang w:eastAsia="ru-RU"/>
        </w:rPr>
        <w:t>ООО «</w:t>
      </w:r>
      <w:r>
        <w:rPr>
          <w:rFonts w:ascii="Times New Roman" w:hAnsi="Times New Roman" w:cs="Times New Roman"/>
          <w:b/>
          <w:lang w:eastAsia="ru-RU"/>
        </w:rPr>
        <w:t>ИНЗ</w:t>
      </w:r>
      <w:r w:rsidRPr="00DE5F8C">
        <w:rPr>
          <w:rFonts w:ascii="Times New Roman" w:hAnsi="Times New Roman" w:cs="Times New Roman"/>
          <w:b/>
          <w:lang w:eastAsia="ru-RU"/>
        </w:rPr>
        <w:t>»</w:t>
      </w:r>
      <w:r w:rsidRPr="00995EB7">
        <w:rPr>
          <w:rFonts w:ascii="Times New Roman" w:hAnsi="Times New Roman" w:cs="Times New Roman"/>
          <w:lang w:eastAsia="ru-RU"/>
        </w:rPr>
        <w:t>, подлежащее продаже на торгах</w:t>
      </w:r>
      <w:bookmarkStart w:id="0" w:name="_GoBack"/>
      <w:bookmarkEnd w:id="0"/>
      <w:r w:rsidRPr="00995EB7">
        <w:rPr>
          <w:rFonts w:ascii="Times New Roman" w:hAnsi="Times New Roman" w:cs="Times New Roman"/>
          <w:lang w:eastAsia="ru-RU"/>
        </w:rPr>
        <w:t>:</w:t>
      </w:r>
    </w:p>
    <w:p w:rsidR="00C958B1" w:rsidRDefault="00C958B1" w:rsidP="00C958B1">
      <w:pPr>
        <w:pStyle w:val="a3"/>
        <w:ind w:right="-24"/>
        <w:jc w:val="both"/>
        <w:rPr>
          <w:rFonts w:ascii="Times New Roman" w:hAnsi="Times New Roman" w:cs="Times New Roman"/>
          <w:lang w:eastAsia="ru-RU"/>
        </w:rPr>
      </w:pPr>
    </w:p>
    <w:p w:rsidR="00C958B1" w:rsidRPr="00DE5F8C" w:rsidRDefault="00C958B1" w:rsidP="00C958B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Лот №1: </w:t>
      </w:r>
      <w:r w:rsidRPr="00DE5F8C">
        <w:rPr>
          <w:rFonts w:ascii="Times New Roman" w:eastAsia="Times New Roman" w:hAnsi="Times New Roman" w:cs="Times New Roman"/>
          <w:b/>
          <w:szCs w:val="24"/>
          <w:lang w:eastAsia="ru-RU"/>
        </w:rPr>
        <w:t>Права требования (дебиторская задолженность) ООО «</w:t>
      </w:r>
      <w:r>
        <w:rPr>
          <w:rFonts w:ascii="Times New Roman" w:eastAsia="Times New Roman" w:hAnsi="Times New Roman" w:cs="Times New Roman"/>
          <w:b/>
          <w:szCs w:val="24"/>
          <w:lang w:eastAsia="ru-RU"/>
        </w:rPr>
        <w:t>ИНЗ»</w:t>
      </w: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709"/>
        <w:gridCol w:w="2835"/>
        <w:gridCol w:w="4253"/>
        <w:gridCol w:w="2126"/>
      </w:tblGrid>
      <w:tr w:rsidR="00C958B1" w:rsidRPr="006426E4" w:rsidTr="003616C9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58B1" w:rsidRPr="006426E4" w:rsidRDefault="00C958B1" w:rsidP="003616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 w:bidi="ru-RU"/>
              </w:rPr>
            </w:pPr>
            <w:r w:rsidRPr="006426E4">
              <w:rPr>
                <w:rFonts w:ascii="Times New Roman" w:eastAsia="Times New Roman" w:hAnsi="Times New Roman" w:cs="Times New Roman"/>
                <w:b/>
                <w:szCs w:val="24"/>
                <w:lang w:eastAsia="ru-RU" w:bidi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B1" w:rsidRPr="006426E4" w:rsidRDefault="00C958B1" w:rsidP="003616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 w:bidi="ru-RU"/>
              </w:rPr>
            </w:pPr>
            <w:r w:rsidRPr="006426E4">
              <w:rPr>
                <w:rFonts w:ascii="Times New Roman" w:eastAsia="Times New Roman" w:hAnsi="Times New Roman" w:cs="Times New Roman"/>
                <w:b/>
                <w:szCs w:val="24"/>
                <w:lang w:eastAsia="ru-RU" w:bidi="ru-RU"/>
              </w:rPr>
              <w:t>Наименование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B1" w:rsidRPr="006426E4" w:rsidRDefault="00C958B1" w:rsidP="003616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 w:bidi="ru-RU"/>
              </w:rPr>
            </w:pPr>
            <w:r w:rsidRPr="006426E4">
              <w:rPr>
                <w:rFonts w:ascii="Times New Roman" w:eastAsia="Times New Roman" w:hAnsi="Times New Roman" w:cs="Times New Roman"/>
                <w:b/>
                <w:szCs w:val="24"/>
                <w:lang w:eastAsia="ru-RU" w:bidi="ru-RU"/>
              </w:rPr>
              <w:t>Основание возникновения задолженности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B1" w:rsidRPr="006426E4" w:rsidRDefault="00C958B1" w:rsidP="003616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 w:bidi="ru-RU"/>
              </w:rPr>
            </w:pPr>
            <w:r w:rsidRPr="006426E4">
              <w:rPr>
                <w:rFonts w:ascii="Times New Roman" w:eastAsia="Times New Roman" w:hAnsi="Times New Roman" w:cs="Times New Roman"/>
                <w:b/>
                <w:szCs w:val="24"/>
                <w:lang w:eastAsia="ru-RU" w:bidi="ru-RU"/>
              </w:rPr>
              <w:t>Номинальная сумма требований, руб.</w:t>
            </w:r>
          </w:p>
        </w:tc>
      </w:tr>
      <w:tr w:rsidR="00C958B1" w:rsidRPr="006426E4" w:rsidTr="003616C9">
        <w:trPr>
          <w:trHeight w:val="3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58B1" w:rsidRPr="006426E4" w:rsidRDefault="00C958B1" w:rsidP="003616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 w:bidi="ru-RU"/>
              </w:rPr>
            </w:pPr>
            <w:r w:rsidRPr="006426E4">
              <w:rPr>
                <w:rFonts w:ascii="Times New Roman" w:eastAsia="Times New Roman" w:hAnsi="Times New Roman" w:cs="Times New Roman"/>
                <w:b/>
                <w:szCs w:val="24"/>
                <w:lang w:eastAsia="ru-RU" w:bidi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8B1" w:rsidRPr="006426E4" w:rsidRDefault="00C958B1" w:rsidP="003616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6426E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ООО «Эскорт»</w:t>
            </w:r>
          </w:p>
          <w:p w:rsidR="00C958B1" w:rsidRPr="006426E4" w:rsidRDefault="00C958B1" w:rsidP="003616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6426E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 xml:space="preserve">ИНН 6141023844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8B1" w:rsidRPr="006426E4" w:rsidRDefault="00C958B1" w:rsidP="003616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6426E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Определение Арбитражного суда Московской области от  08.12.2017 (дело № А41-47439/2015)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8B1" w:rsidRPr="006426E4" w:rsidRDefault="00C958B1" w:rsidP="003616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6426E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1 144 600,00</w:t>
            </w:r>
          </w:p>
        </w:tc>
      </w:tr>
      <w:tr w:rsidR="00C958B1" w:rsidRPr="006426E4" w:rsidTr="003616C9">
        <w:trPr>
          <w:trHeight w:val="4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58B1" w:rsidRPr="006426E4" w:rsidRDefault="00C958B1" w:rsidP="003616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 w:bidi="ru-RU"/>
              </w:rPr>
            </w:pPr>
            <w:r w:rsidRPr="006426E4">
              <w:rPr>
                <w:rFonts w:ascii="Times New Roman" w:eastAsia="Times New Roman" w:hAnsi="Times New Roman" w:cs="Times New Roman"/>
                <w:b/>
                <w:szCs w:val="24"/>
                <w:lang w:eastAsia="ru-RU" w:bidi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8B1" w:rsidRPr="006426E4" w:rsidRDefault="00C958B1" w:rsidP="003616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6426E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АФЕСТЕР Инвест Лимитед Компания с ограниченной ответственностью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8B1" w:rsidRPr="006426E4" w:rsidRDefault="00C958B1" w:rsidP="003616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6426E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Решение Арбитражного суда города Москвы от 14.08.2018 г. (дело № А40-105134/2017)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8B1" w:rsidRPr="006426E4" w:rsidRDefault="00C958B1" w:rsidP="003616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6426E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898 782 749,70</w:t>
            </w:r>
          </w:p>
        </w:tc>
      </w:tr>
      <w:tr w:rsidR="00C958B1" w:rsidRPr="006426E4" w:rsidTr="003616C9">
        <w:trPr>
          <w:trHeight w:val="4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58B1" w:rsidRPr="006426E4" w:rsidRDefault="00C958B1" w:rsidP="003616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 w:bidi="ru-RU"/>
              </w:rPr>
            </w:pPr>
            <w:r w:rsidRPr="006426E4">
              <w:rPr>
                <w:rFonts w:ascii="Times New Roman" w:eastAsia="Times New Roman" w:hAnsi="Times New Roman" w:cs="Times New Roman"/>
                <w:b/>
                <w:szCs w:val="24"/>
                <w:lang w:eastAsia="ru-RU" w:bidi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8B1" w:rsidRPr="006426E4" w:rsidRDefault="00C958B1" w:rsidP="003616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6426E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 xml:space="preserve">ООО «ОТК-Трейд», </w:t>
            </w:r>
          </w:p>
          <w:p w:rsidR="00C958B1" w:rsidRPr="006426E4" w:rsidRDefault="00C958B1" w:rsidP="003616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6426E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ИНН: 7702794526</w:t>
            </w:r>
          </w:p>
          <w:p w:rsidR="00C958B1" w:rsidRPr="006426E4" w:rsidRDefault="00C958B1" w:rsidP="003616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8B1" w:rsidRPr="006426E4" w:rsidRDefault="00C958B1" w:rsidP="003616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6426E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Определение Арбитражного Суда города Москвы от 14.11.2017 (дело №А40-48952/17)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8B1" w:rsidRPr="006426E4" w:rsidRDefault="00C958B1" w:rsidP="003616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6426E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12 713 531,46</w:t>
            </w:r>
          </w:p>
        </w:tc>
      </w:tr>
      <w:tr w:rsidR="00C958B1" w:rsidRPr="006426E4" w:rsidTr="003616C9">
        <w:trPr>
          <w:trHeight w:val="4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58B1" w:rsidRPr="006426E4" w:rsidRDefault="00C958B1" w:rsidP="003616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 w:bidi="ru-RU"/>
              </w:rPr>
            </w:pPr>
            <w:r w:rsidRPr="006426E4">
              <w:rPr>
                <w:rFonts w:ascii="Times New Roman" w:eastAsia="Times New Roman" w:hAnsi="Times New Roman" w:cs="Times New Roman"/>
                <w:b/>
                <w:szCs w:val="24"/>
                <w:lang w:eastAsia="ru-RU" w:bidi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8B1" w:rsidRPr="006426E4" w:rsidRDefault="00C958B1" w:rsidP="003616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6426E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 xml:space="preserve">ООО «ОТК», </w:t>
            </w:r>
          </w:p>
          <w:p w:rsidR="00C958B1" w:rsidRPr="006426E4" w:rsidRDefault="00C958B1" w:rsidP="003616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6426E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ИНН 7707709316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8B1" w:rsidRPr="006426E4" w:rsidRDefault="00C958B1" w:rsidP="003616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6426E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 xml:space="preserve">Определение Арбитражного Суда </w:t>
            </w:r>
          </w:p>
          <w:p w:rsidR="00C958B1" w:rsidRPr="006426E4" w:rsidRDefault="00C958B1" w:rsidP="003616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6426E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г. Москвы от 15.12.2015 (дело №А40-76170/2015); Определение Арбитражного суда города Москвы от 18.03.2019 (дело №А40-241649/16)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8B1" w:rsidRPr="006426E4" w:rsidRDefault="00C958B1" w:rsidP="003616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6426E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1 520 672 260,53</w:t>
            </w:r>
          </w:p>
        </w:tc>
      </w:tr>
      <w:tr w:rsidR="00C958B1" w:rsidRPr="006426E4" w:rsidTr="003616C9">
        <w:trPr>
          <w:trHeight w:val="4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58B1" w:rsidRPr="006426E4" w:rsidRDefault="00C958B1" w:rsidP="003616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 w:bidi="ru-RU"/>
              </w:rPr>
            </w:pPr>
            <w:r w:rsidRPr="006426E4">
              <w:rPr>
                <w:rFonts w:ascii="Times New Roman" w:eastAsia="Times New Roman" w:hAnsi="Times New Roman" w:cs="Times New Roman"/>
                <w:b/>
                <w:szCs w:val="24"/>
                <w:lang w:eastAsia="ru-RU" w:bidi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8B1" w:rsidRPr="006426E4" w:rsidRDefault="00C958B1" w:rsidP="003616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6426E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 xml:space="preserve">ООО «ОТК», </w:t>
            </w:r>
          </w:p>
          <w:p w:rsidR="00C958B1" w:rsidRPr="006426E4" w:rsidRDefault="00C958B1" w:rsidP="003616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6426E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ИНН 7707709316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8B1" w:rsidRPr="006426E4" w:rsidRDefault="00C958B1" w:rsidP="003616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6426E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 xml:space="preserve">Определение Арбитражного Суда </w:t>
            </w:r>
          </w:p>
          <w:p w:rsidR="00C958B1" w:rsidRPr="006426E4" w:rsidRDefault="00C958B1" w:rsidP="003616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6426E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г. Москвы от 03.10.2017 (дело № А40-76170/2015); Определение Арбитражного суда города Москвы от 18.03.2019 (дело №А40-241649/16)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8B1" w:rsidRPr="006426E4" w:rsidRDefault="00C958B1" w:rsidP="003616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6426E4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17 996 306,00</w:t>
            </w:r>
          </w:p>
        </w:tc>
      </w:tr>
      <w:tr w:rsidR="00C958B1" w:rsidRPr="006426E4" w:rsidTr="003616C9">
        <w:trPr>
          <w:trHeight w:val="315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58B1" w:rsidRPr="006426E4" w:rsidRDefault="00C958B1" w:rsidP="003616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 w:bidi="ru-RU"/>
              </w:rPr>
            </w:pPr>
            <w:r w:rsidRPr="006426E4">
              <w:rPr>
                <w:rFonts w:ascii="Times New Roman" w:eastAsia="Times New Roman" w:hAnsi="Times New Roman" w:cs="Times New Roman"/>
                <w:b/>
                <w:szCs w:val="24"/>
                <w:lang w:eastAsia="ru-RU" w:bidi="ru-RU"/>
              </w:rPr>
              <w:t xml:space="preserve">Итого 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 w:bidi="ru-RU"/>
              </w:rPr>
              <w:t>н</w:t>
            </w:r>
            <w:r w:rsidRPr="006426E4">
              <w:rPr>
                <w:rFonts w:ascii="Times New Roman" w:eastAsia="Times New Roman" w:hAnsi="Times New Roman" w:cs="Times New Roman"/>
                <w:b/>
                <w:szCs w:val="24"/>
                <w:lang w:eastAsia="ru-RU" w:bidi="ru-RU"/>
              </w:rPr>
              <w:t>оминальная сумма требований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 w:bidi="ru-RU"/>
              </w:rPr>
              <w:t>, входящих в лот №1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B1" w:rsidRPr="006426E4" w:rsidRDefault="00C958B1" w:rsidP="003616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 w:bidi="ru-RU"/>
              </w:rPr>
            </w:pPr>
            <w:r w:rsidRPr="006426E4">
              <w:rPr>
                <w:rFonts w:ascii="Times New Roman" w:eastAsia="Times New Roman" w:hAnsi="Times New Roman" w:cs="Times New Roman"/>
                <w:b/>
                <w:szCs w:val="24"/>
                <w:lang w:eastAsia="ru-RU" w:bidi="ru-RU"/>
              </w:rPr>
              <w:t>2 451 309 447,69</w:t>
            </w:r>
          </w:p>
        </w:tc>
      </w:tr>
      <w:tr w:rsidR="00C958B1" w:rsidRPr="006426E4" w:rsidTr="003616C9">
        <w:trPr>
          <w:trHeight w:val="315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58B1" w:rsidRPr="006426E4" w:rsidRDefault="00C958B1" w:rsidP="003616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 w:bidi="ru-RU"/>
              </w:rPr>
            </w:pPr>
            <w:r w:rsidRPr="006426E4">
              <w:rPr>
                <w:rFonts w:ascii="Times New Roman" w:eastAsia="Times New Roman" w:hAnsi="Times New Roman" w:cs="Times New Roman"/>
                <w:b/>
                <w:szCs w:val="24"/>
                <w:lang w:eastAsia="ru-RU" w:bidi="ru-RU"/>
              </w:rPr>
              <w:t xml:space="preserve">Начальная цена продажи 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 w:bidi="ru-RU"/>
              </w:rPr>
              <w:t>лота №1</w:t>
            </w:r>
            <w:r w:rsidRPr="006426E4">
              <w:rPr>
                <w:rFonts w:ascii="Times New Roman" w:eastAsia="Times New Roman" w:hAnsi="Times New Roman" w:cs="Times New Roman"/>
                <w:b/>
                <w:szCs w:val="24"/>
                <w:lang w:eastAsia="ru-RU" w:bidi="ru-RU"/>
              </w:rPr>
              <w:t xml:space="preserve"> на третьих торгах посредством публичного предложения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B1" w:rsidRPr="006426E4" w:rsidRDefault="00C958B1" w:rsidP="003616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 w:bidi="ru-RU"/>
              </w:rPr>
              <w:t>200 000,00</w:t>
            </w:r>
          </w:p>
        </w:tc>
      </w:tr>
    </w:tbl>
    <w:p w:rsidR="008E2415" w:rsidRDefault="00C958B1"/>
    <w:sectPr w:rsidR="008E2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F9C"/>
    <w:rsid w:val="00844B1C"/>
    <w:rsid w:val="00C958B1"/>
    <w:rsid w:val="00E93F9C"/>
    <w:rsid w:val="00ED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79F52-D94B-4459-AFE4-155E4EED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8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58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2</cp:revision>
  <dcterms:created xsi:type="dcterms:W3CDTF">2023-06-24T07:57:00Z</dcterms:created>
  <dcterms:modified xsi:type="dcterms:W3CDTF">2023-06-24T07:58:00Z</dcterms:modified>
</cp:coreProperties>
</file>