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«Спорт Старт»;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Крапивенцевой Ольге Сергеевне (ИНН 632522472893) в размере 30089613,93 руб. Права требования подтверждены Определением Арбитражного суда города Москвы от 09.12.2022 по делу №А40-266948/2019..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30 089 613.93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№А40-266948/2019.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«Спорт Старт».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июня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(Огарков Олег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Огарков Олег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