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7278–ОАОФ/2/16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7278-ОАОФ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311, кадастровый номер: 77:18:0171106:252, площадь: 64,8кв.м..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7 976 700.00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А40-245154/2016 44-391Б.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«УКС-4».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июня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июня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