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7250–ОАОФ/1/34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 (повторные торги).;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Права требования к ООО"Компания Чистый мир" (ИНН 7730509675) в размере 200 010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84 605.73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А40-294073/2019 59-345Б.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"СПЕЦРЕМОНТ".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