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7112–ОТПП/1/50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7112-ОТПП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Борисевич Лилия Борисовна;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50</w:t>
      </w:r>
      <w:r>
        <w:rPr>
          <w:rFonts w:eastAsia="Times New Roman"/>
        </w:rPr>
        <w:t>: Помещение, Кадастровый номер: 50:05:0070804:680,Назначение объекта недвижимости: Жилое, Местоположение: Озерная улица, Площадь: 72.7, вид права, доля в праве: Общая долевая собственность, 1/19..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50 694.88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А40-227541/2021.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Борисевич Лилия Борисовна.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Моторина Екатерина Витальевна.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Моторина Екатерина Витальевна.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19.05.2023 10:00:00 ⇆ 25.05.2023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мая 2023 года, время:  13:50:15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Сверлов Антон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ИНН:550510669316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мая 2023 года, время:  13:50:15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Сверлов Антон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ИНН:550510669316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