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7221–ЗАОФ/2/10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10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7221-ЗАОФ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Артамонов Алексей Михайлович;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разрешенное использование: для сельскохозяйственного производства, доля в праве 1/224, площадь 20400 кв. м., кадастровый номер: 62:18:1150201:357, адрес: местоположение установлено относительно ориентира, расположенного за пределами участка. Ориентир село (СПК "Правда"). Участок находится примерно в 960 м., по направлению на северо-запад от ориентира. Почтовый адрес ориентира: Рязанская обл., Сасовский р-н, с. Новое Березово..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А54-4228/2022.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Артамонов Алексей Михайлович.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7221–ЗАОФ/1/10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"РЯЗАНСКАЯ НИВА"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(ОГРН:1186234002525)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10:06:16;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"РЯЗАНСКАЯ НИВА"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26.05.2023 11:17:48.427881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40817810253002494825 в Рязанском отделении №8606 ПАО Сбербанк, к/с 30101810500000000614, БИК 046126614, ИНН 7707083893, КПП 623402001, получатель – Артамонов Алексей Михайлович.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