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6898–ОТПП/1/23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Автомобиль-фургон АФ-3717ОА (ГАЗ 3302 с КФГ 3717) (VIN X9H37170A50000120, 2005 г. в., гос. номер: А226ХС97)..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70 470.00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№А40-38632/15-178-116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«ИКМА».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17.05.2023 12:00:00 ⇆ 24.05.2023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мая 2023 года, время:  17:23:01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Нуштайкина Валентина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ОГРНИП:314265125400471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2023 года, время:  11:36:15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ОГРНИП:316695200086949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2023 года, время:  11:36:15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ОГРНИП:316695200086949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мая 2023 года, время:  17:23:01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Нуштайкина Валентина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ОГРНИП:314265125400471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