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7101–ОАЗФ/1/11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11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мая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7101-ОАЗФ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«КВРП «НОВОТРАНС»;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Система АИИСКУЭ. Местонахождение имущества: Кемеровская область - Кузбасс, г. Прокопьевск, ул. Рождественская, д.2..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204 225.12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А27-14450/2022.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Кемеровской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ООО «КВРП «НОВОТРАНС».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«10» апреля 2023г. 12:00:00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«18» мая 2023г. 12:00:00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