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7099–ОАОФ/1/1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мая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Рахимова Зухра Рашитовна;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1/337 доли в праве общей долевой собственности, для возделывания сельскохозяйственных культур, общая площадь - 21939212 +/- 40984, кадастровый номер: 02:06:000000:121, адрес места нахождения объекта: Ориентир около с. Ишмурзино, почтовый адрес ориентира: Республика Башкортостан, р-н. Баймакский, с/с Ишмурзинский, принадлежащий должнику - Рахимовой Зухре Рашитовне, на основании  Постановления главы администрации муниципального района Баймакский район РБ, №361, выдан 30.03.2007.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А07-25275/2021.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Рахимова Зухра Рашитовна.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«06» апреля 2023г. 08:00:00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«09» мая 2023г.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мая 2023 года, время:  13:40:32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Леонтьев Даниил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ОГРНИП:322028000004861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мая 2023 года, время:  13:40:32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Леонтьев Даниил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ОГРНИП:322028000004861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