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7077–ОТПП/1/55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Станок точильношлифовальный, металлолом; Станок заточный, б/у; Станок токарный, металлолом. Имущество обременено залогом в пользу ООО «РТ-Капитал..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№А81-5759/2013.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«СТК».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