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6254–ОТПП/1/25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25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апреля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6254-ОТПП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Репина Татьяна Викторовна;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Объект недвижимости Жилой дом, назначение Жилое, кадастровый (условный) номер 76:13:010903:329, Общая долевая собственность, доля в праве ½, Ярославская область, р-н.Ростовский, с.Марково, д. 20, площадь (кв.м) 58.1..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85 192.00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А82-9924/2021.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Ярославской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Репина Татьяна Викторовна.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(Моторина Екатерина Витальевна)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