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Автомобиль РЕНО КАНГУ ЕХРRЕSS GЕ2
(VIN VF1FC0MCF32454486, 2004 г. в, гос. номер М779УВ)..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20.03.2023 12:00:00 ⇆ 26.04.2023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10:30:39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10:30:39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