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E1" w:rsidRDefault="004213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9579E1" w:rsidRDefault="004213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задатке в счет обеспечения оплаты имущества, приобретаемого на торгах</w:t>
      </w:r>
    </w:p>
    <w:p w:rsidR="009579E1" w:rsidRDefault="009579E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579E1" w:rsidRDefault="0042136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 Пермь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9424CE">
        <w:rPr>
          <w:rFonts w:ascii="Times New Roman" w:hAnsi="Times New Roman" w:cs="Times New Roman"/>
          <w:sz w:val="24"/>
          <w:szCs w:val="24"/>
        </w:rPr>
        <w:t xml:space="preserve">            «__» _________ 2023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579E1" w:rsidRDefault="009579E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79E1" w:rsidRDefault="00421361">
      <w:pPr>
        <w:ind w:right="223" w:firstLine="567"/>
        <w:jc w:val="both"/>
      </w:pPr>
      <w:r>
        <w:rPr>
          <w:sz w:val="24"/>
          <w:szCs w:val="24"/>
        </w:rPr>
        <w:t xml:space="preserve">Финансовый управляющий Новикова Олега Александровича </w:t>
      </w:r>
      <w:r>
        <w:rPr>
          <w:sz w:val="24"/>
          <w:szCs w:val="24"/>
        </w:rPr>
        <w:t xml:space="preserve">(17.07.1965 г.р., место рождения: г. Пермь; </w:t>
      </w:r>
      <w:proofErr w:type="gramStart"/>
      <w:r>
        <w:rPr>
          <w:sz w:val="24"/>
          <w:szCs w:val="24"/>
        </w:rPr>
        <w:t xml:space="preserve">адрес: 614088, Пермский край, г. Пермь, ул. </w:t>
      </w:r>
      <w:proofErr w:type="spellStart"/>
      <w:r>
        <w:rPr>
          <w:sz w:val="24"/>
          <w:szCs w:val="24"/>
        </w:rPr>
        <w:t>К.Леонова</w:t>
      </w:r>
      <w:proofErr w:type="spellEnd"/>
      <w:r>
        <w:rPr>
          <w:sz w:val="24"/>
          <w:szCs w:val="24"/>
        </w:rPr>
        <w:t>, д. 46, кв. 69, ИНН 590500382944, СНИЛС 051-737-385-61), Евдокимов Алексей Леонидович  (ИНН 810701856616, СНИЛС 075-310-677-52, регистрационный номер в сводно</w:t>
      </w:r>
      <w:r>
        <w:rPr>
          <w:sz w:val="24"/>
          <w:szCs w:val="24"/>
        </w:rPr>
        <w:t>м государственном реестре арбитражных управляющих – 0408), член НП СРО АУ «РАЗВИТИЕ» (адрес:117105, г. Москва, Варшавское шоссе, д.1, стр.1-2, комната 36, ИНН 7703392442, ОГРН 1077799003435), именуемый в дальнейшем «Организатор торгов», действующий</w:t>
      </w:r>
      <w:proofErr w:type="gramEnd"/>
      <w:r>
        <w:rPr>
          <w:sz w:val="24"/>
          <w:szCs w:val="24"/>
        </w:rPr>
        <w:t xml:space="preserve"> на осно</w:t>
      </w:r>
      <w:r>
        <w:rPr>
          <w:sz w:val="24"/>
          <w:szCs w:val="24"/>
        </w:rPr>
        <w:t xml:space="preserve">вании решения Арбитражного суда Пермского края от 27.04.2022 года  по делу № А50-5341/2022, с одной стороны, и ________________________________________________________________________, именуемый в дальнейшем </w:t>
      </w:r>
      <w:r>
        <w:rPr>
          <w:b/>
          <w:sz w:val="24"/>
          <w:szCs w:val="24"/>
        </w:rPr>
        <w:t>«Претендент»</w:t>
      </w:r>
      <w:r>
        <w:rPr>
          <w:sz w:val="24"/>
          <w:szCs w:val="24"/>
        </w:rPr>
        <w:t>, в лице ___________________________</w:t>
      </w:r>
      <w:r>
        <w:rPr>
          <w:sz w:val="24"/>
          <w:szCs w:val="24"/>
        </w:rPr>
        <w:t>________, действующего  на основании ________________________ с другой стороны, заключили настоящий договор о нижеследующем:</w:t>
      </w:r>
    </w:p>
    <w:p w:rsidR="009579E1" w:rsidRDefault="009579E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579E1" w:rsidRDefault="00421361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9579E1" w:rsidRDefault="0042136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Претендент обязуется перечислить на счет Организатора торгов задаток в размере ___________ рублей в счет </w:t>
      </w:r>
      <w:r>
        <w:rPr>
          <w:sz w:val="24"/>
          <w:szCs w:val="24"/>
        </w:rPr>
        <w:t xml:space="preserve">обеспечения оплаты следующего имущества: _______ ___________________________________________________, принадлежащего гражданину, реализуемого на открытых торгов в форме аукциона на электронной торговой площадке </w:t>
      </w:r>
      <w:r w:rsidR="009424CE">
        <w:rPr>
          <w:sz w:val="24"/>
          <w:szCs w:val="24"/>
        </w:rPr>
        <w:t xml:space="preserve">ООО </w:t>
      </w:r>
      <w:r w:rsidR="009424CE" w:rsidRPr="009424CE">
        <w:rPr>
          <w:sz w:val="24"/>
          <w:szCs w:val="24"/>
        </w:rPr>
        <w:t>«Всероссийская электронная торгова</w:t>
      </w:r>
      <w:r w:rsidR="009424CE" w:rsidRPr="009424CE">
        <w:rPr>
          <w:sz w:val="24"/>
          <w:szCs w:val="24"/>
        </w:rPr>
        <w:t>я площадка» (далее - ООО «ВЭТП»</w:t>
      </w:r>
      <w:r>
        <w:rPr>
          <w:sz w:val="24"/>
          <w:szCs w:val="24"/>
        </w:rPr>
        <w:t xml:space="preserve">), размещенной на сайте в сети Интернет </w:t>
      </w:r>
      <w:r w:rsidR="009424CE" w:rsidRPr="009424CE">
        <w:rPr>
          <w:sz w:val="24"/>
          <w:szCs w:val="24"/>
        </w:rPr>
        <w:t>https://банкрот</w:t>
      </w:r>
      <w:proofErr w:type="gramStart"/>
      <w:r w:rsidR="009424CE" w:rsidRPr="009424CE">
        <w:rPr>
          <w:sz w:val="24"/>
          <w:szCs w:val="24"/>
        </w:rPr>
        <w:t>.в</w:t>
      </w:r>
      <w:proofErr w:type="gramEnd"/>
      <w:r w:rsidR="009424CE" w:rsidRPr="009424CE">
        <w:rPr>
          <w:sz w:val="24"/>
          <w:szCs w:val="24"/>
        </w:rPr>
        <w:t xml:space="preserve">этп.рф.  </w:t>
      </w:r>
    </w:p>
    <w:p w:rsidR="009579E1" w:rsidRDefault="009579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79E1" w:rsidRDefault="004213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9579E1" w:rsidRDefault="004213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9579E1" w:rsidRDefault="004213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1.1. настоящего Договора денежных средств на счет Организатора торгов в срок не позднее __ _______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highlight w:val="white"/>
        </w:rPr>
        <w:t>202</w:t>
      </w:r>
      <w:r w:rsidR="009424CE">
        <w:rPr>
          <w:rFonts w:ascii="Times New Roman" w:hAnsi="Times New Roman" w:cs="Times New Roman"/>
          <w:sz w:val="24"/>
          <w:szCs w:val="24"/>
          <w:highlight w:val="white"/>
        </w:rPr>
        <w:t>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года.</w:t>
      </w:r>
    </w:p>
    <w:p w:rsidR="009579E1" w:rsidRPr="009424CE" w:rsidRDefault="00421361">
      <w:pPr>
        <w:pStyle w:val="25"/>
        <w:spacing w:after="0" w:line="240" w:lineRule="auto"/>
        <w:ind w:left="0" w:firstLine="540"/>
        <w:rPr>
          <w:lang w:val="ru-RU"/>
        </w:rPr>
      </w:pPr>
      <w:r w:rsidRPr="009424CE">
        <w:rPr>
          <w:sz w:val="24"/>
          <w:szCs w:val="24"/>
          <w:lang w:val="ru-RU"/>
        </w:rPr>
        <w:t xml:space="preserve">Реквизиты для перечисления задатков: </w:t>
      </w:r>
    </w:p>
    <w:p w:rsidR="009579E1" w:rsidRPr="009424CE" w:rsidRDefault="00421361">
      <w:pPr>
        <w:pStyle w:val="25"/>
        <w:spacing w:after="0" w:line="240" w:lineRule="auto"/>
        <w:ind w:left="0" w:firstLine="540"/>
        <w:rPr>
          <w:sz w:val="24"/>
          <w:szCs w:val="24"/>
          <w:lang w:val="ru-RU"/>
        </w:rPr>
      </w:pPr>
      <w:r w:rsidRPr="009424CE">
        <w:rPr>
          <w:sz w:val="24"/>
          <w:szCs w:val="24"/>
          <w:lang w:val="ru-RU"/>
        </w:rPr>
        <w:t>Получатель:</w:t>
      </w:r>
      <w:r w:rsidR="009424CE">
        <w:rPr>
          <w:sz w:val="24"/>
          <w:szCs w:val="24"/>
          <w:lang w:val="ru-RU"/>
        </w:rPr>
        <w:t xml:space="preserve"> </w:t>
      </w:r>
      <w:bookmarkStart w:id="0" w:name="_GoBack"/>
      <w:bookmarkEnd w:id="0"/>
      <w:r w:rsidRPr="009424CE">
        <w:rPr>
          <w:sz w:val="24"/>
          <w:szCs w:val="24"/>
          <w:lang w:val="ru-RU"/>
        </w:rPr>
        <w:t>Новиков Олег Александрович</w:t>
      </w:r>
    </w:p>
    <w:p w:rsidR="009579E1" w:rsidRDefault="00421361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/с  </w:t>
      </w:r>
      <w:r>
        <w:rPr>
          <w:sz w:val="24"/>
          <w:szCs w:val="24"/>
        </w:rPr>
        <w:t>40817810549785331874</w:t>
      </w:r>
      <w:r>
        <w:rPr>
          <w:sz w:val="24"/>
          <w:szCs w:val="24"/>
        </w:rPr>
        <w:t xml:space="preserve"> в </w:t>
      </w:r>
      <w:r>
        <w:rPr>
          <w:sz w:val="24"/>
          <w:szCs w:val="24"/>
        </w:rPr>
        <w:t>Волго-Вятский банк ПАО Сбербанк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г. Пермь</w:t>
      </w:r>
    </w:p>
    <w:p w:rsidR="009579E1" w:rsidRDefault="00421361">
      <w:pPr>
        <w:ind w:firstLine="709"/>
        <w:jc w:val="both"/>
      </w:pPr>
      <w:r>
        <w:rPr>
          <w:sz w:val="24"/>
          <w:szCs w:val="24"/>
        </w:rPr>
        <w:t>БИК 042202603, ИНН  7707083893, КПП 590443002,  к/с30101810900000000603.</w:t>
      </w:r>
    </w:p>
    <w:p w:rsidR="009579E1" w:rsidRDefault="009579E1">
      <w:pPr>
        <w:pStyle w:val="ConsPlusNormal"/>
        <w:widowControl/>
        <w:ind w:firstLine="540"/>
        <w:jc w:val="both"/>
      </w:pPr>
    </w:p>
    <w:p w:rsidR="009579E1" w:rsidRPr="009424CE" w:rsidRDefault="004213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Pr="009424CE">
        <w:rPr>
          <w:rFonts w:ascii="Times New Roman" w:hAnsi="Times New Roman" w:cs="Times New Roman"/>
          <w:sz w:val="24"/>
          <w:szCs w:val="24"/>
        </w:rPr>
        <w:t xml:space="preserve">В течение 5 дней </w:t>
      </w:r>
      <w:proofErr w:type="gramStart"/>
      <w:r w:rsidRPr="009424CE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9424CE">
        <w:rPr>
          <w:rFonts w:ascii="Times New Roman" w:hAnsi="Times New Roman" w:cs="Times New Roman"/>
          <w:sz w:val="24"/>
          <w:szCs w:val="24"/>
        </w:rPr>
        <w:t xml:space="preserve"> итогов торгов </w:t>
      </w:r>
      <w:r>
        <w:rPr>
          <w:rFonts w:ascii="Times New Roman" w:hAnsi="Times New Roman" w:cs="Times New Roman"/>
          <w:sz w:val="24"/>
          <w:szCs w:val="24"/>
        </w:rPr>
        <w:t>финансовый</w:t>
      </w:r>
      <w:r w:rsidRPr="009424CE">
        <w:rPr>
          <w:rFonts w:ascii="Times New Roman" w:hAnsi="Times New Roman" w:cs="Times New Roman"/>
          <w:sz w:val="24"/>
          <w:szCs w:val="24"/>
        </w:rPr>
        <w:t xml:space="preserve"> управляющий направляет победителю торгов предложение заключить договор купли-продажи. В случае отказа или уклонения победителя торгов от подписания договора купли-продажи в течение 5 дней </w:t>
      </w:r>
      <w:proofErr w:type="gramStart"/>
      <w:r w:rsidRPr="009424CE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9424CE">
        <w:rPr>
          <w:rFonts w:ascii="Times New Roman" w:hAnsi="Times New Roman" w:cs="Times New Roman"/>
          <w:sz w:val="24"/>
          <w:szCs w:val="24"/>
        </w:rPr>
        <w:t xml:space="preserve"> предложе</w:t>
      </w:r>
      <w:r w:rsidRPr="009424CE">
        <w:rPr>
          <w:rFonts w:ascii="Times New Roman" w:hAnsi="Times New Roman" w:cs="Times New Roman"/>
          <w:sz w:val="24"/>
          <w:szCs w:val="24"/>
        </w:rPr>
        <w:t xml:space="preserve">ния </w:t>
      </w:r>
      <w:r>
        <w:rPr>
          <w:rFonts w:ascii="Times New Roman" w:hAnsi="Times New Roman" w:cs="Times New Roman"/>
          <w:sz w:val="24"/>
          <w:szCs w:val="24"/>
        </w:rPr>
        <w:t>финансового</w:t>
      </w:r>
      <w:r w:rsidRPr="009424CE">
        <w:rPr>
          <w:rFonts w:ascii="Times New Roman" w:hAnsi="Times New Roman" w:cs="Times New Roman"/>
          <w:sz w:val="24"/>
          <w:szCs w:val="24"/>
        </w:rPr>
        <w:t xml:space="preserve"> управляющего </w:t>
      </w:r>
      <w:r>
        <w:rPr>
          <w:rFonts w:ascii="Times New Roman" w:hAnsi="Times New Roman" w:cs="Times New Roman"/>
          <w:sz w:val="24"/>
          <w:szCs w:val="24"/>
        </w:rPr>
        <w:t xml:space="preserve">о заключении договора купли-продажи, </w:t>
      </w:r>
      <w:r w:rsidRPr="009424CE">
        <w:rPr>
          <w:rFonts w:ascii="Times New Roman" w:hAnsi="Times New Roman" w:cs="Times New Roman"/>
          <w:sz w:val="24"/>
          <w:szCs w:val="24"/>
        </w:rPr>
        <w:t xml:space="preserve">внесенный задаток победителю торгов не возвращается. </w:t>
      </w:r>
    </w:p>
    <w:p w:rsidR="009579E1" w:rsidRDefault="00421361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9579E1" w:rsidRDefault="00421361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вернуть задаток в срок не позднее 5 (Пяти) рабочих дней с момента поступления уведомления об отзыве заявки на счет, указанный Претендентом.</w:t>
      </w:r>
    </w:p>
    <w:p w:rsidR="009579E1" w:rsidRDefault="00421361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аукциона вернуть задаток в срок не позднее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решения об отмене торгов.</w:t>
      </w:r>
    </w:p>
    <w:p w:rsidR="009579E1" w:rsidRDefault="00421361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Претендента к участию в аукционе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вернуть задаток в срок</w:t>
      </w:r>
      <w:r>
        <w:rPr>
          <w:rFonts w:ascii="Times New Roman" w:hAnsi="Times New Roman" w:cs="Times New Roman"/>
          <w:sz w:val="24"/>
          <w:szCs w:val="24"/>
        </w:rPr>
        <w:t xml:space="preserve"> не позднее 5 (Пяти) рабочих дней с даты принятия такого решения.</w:t>
      </w:r>
    </w:p>
    <w:p w:rsidR="009579E1" w:rsidRDefault="00421361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2.2.4. В случае непризнания Претендента победителем торгов вернуть задаток в срок не позднее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утверждения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 результатах проведения </w:t>
      </w:r>
      <w:r>
        <w:rPr>
          <w:rFonts w:ascii="Times New Roman" w:hAnsi="Times New Roman" w:cs="Times New Roman"/>
          <w:sz w:val="24"/>
          <w:szCs w:val="24"/>
        </w:rPr>
        <w:t>торгов.</w:t>
      </w:r>
    </w:p>
    <w:p w:rsidR="009579E1" w:rsidRDefault="009579E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579E1" w:rsidRDefault="004213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9579E1" w:rsidRDefault="004213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9579E1" w:rsidRDefault="004213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</w:t>
      </w:r>
      <w:r>
        <w:rPr>
          <w:rFonts w:ascii="Times New Roman" w:hAnsi="Times New Roman" w:cs="Times New Roman"/>
          <w:sz w:val="24"/>
          <w:szCs w:val="24"/>
        </w:rPr>
        <w:t>ета.</w:t>
      </w:r>
    </w:p>
    <w:p w:rsidR="009579E1" w:rsidRDefault="009579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79E1" w:rsidRDefault="004213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9579E1" w:rsidRDefault="00421361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согласия рассматриваются в суде по месту нахождения финансового управляющего.</w:t>
      </w:r>
    </w:p>
    <w:p w:rsidR="009579E1" w:rsidRDefault="009579E1">
      <w:pPr>
        <w:jc w:val="center"/>
        <w:rPr>
          <w:bCs/>
          <w:sz w:val="24"/>
          <w:szCs w:val="24"/>
        </w:rPr>
      </w:pPr>
    </w:p>
    <w:p w:rsidR="009579E1" w:rsidRDefault="0042136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5.  АДРЕСА И РЕКВИЗИТЫ СТОРОН</w:t>
      </w:r>
    </w:p>
    <w:tbl>
      <w:tblPr>
        <w:tblW w:w="946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816"/>
        <w:gridCol w:w="12"/>
        <w:gridCol w:w="540"/>
        <w:gridCol w:w="1440"/>
        <w:gridCol w:w="1870"/>
        <w:gridCol w:w="470"/>
        <w:gridCol w:w="948"/>
        <w:gridCol w:w="52"/>
        <w:gridCol w:w="185"/>
        <w:gridCol w:w="472"/>
        <w:gridCol w:w="760"/>
        <w:gridCol w:w="1903"/>
      </w:tblGrid>
      <w:tr w:rsidR="009579E1">
        <w:trPr>
          <w:cantSplit/>
          <w:trHeight w:val="216"/>
        </w:trPr>
        <w:tc>
          <w:tcPr>
            <w:tcW w:w="280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421361">
            <w:pPr>
              <w:pStyle w:val="33"/>
              <w:widowControl w:val="0"/>
              <w:spacing w:after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Организатор торгов:</w:t>
            </w:r>
          </w:p>
        </w:tc>
        <w:tc>
          <w:tcPr>
            <w:tcW w:w="1870" w:type="dxa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70" w:type="dxa"/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41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421361">
            <w:pPr>
              <w:pStyle w:val="33"/>
              <w:widowControl w:val="0"/>
              <w:spacing w:after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Претендент:</w:t>
            </w:r>
          </w:p>
        </w:tc>
        <w:tc>
          <w:tcPr>
            <w:tcW w:w="1903" w:type="dxa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b/>
                <w:sz w:val="24"/>
                <w:szCs w:val="24"/>
                <w:lang w:val="ru-RU"/>
              </w:rPr>
            </w:pPr>
          </w:p>
        </w:tc>
      </w:tr>
      <w:tr w:rsidR="009579E1">
        <w:trPr>
          <w:cantSplit/>
        </w:trPr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421361">
            <w:pPr>
              <w:pStyle w:val="33"/>
              <w:widowControl w:val="0"/>
              <w:spacing w:after="0"/>
              <w:ind w:left="0"/>
              <w:rPr>
                <w:b/>
                <w:sz w:val="24"/>
                <w:szCs w:val="24"/>
                <w:lang w:val="ru-RU"/>
              </w:rPr>
            </w:pPr>
            <w:r w:rsidRPr="009424CE">
              <w:rPr>
                <w:b/>
                <w:sz w:val="24"/>
                <w:szCs w:val="24"/>
                <w:lang w:val="ru-RU"/>
              </w:rPr>
              <w:t>Финансовый управляющий</w:t>
            </w:r>
          </w:p>
          <w:p w:rsidR="009579E1" w:rsidRDefault="00421361">
            <w:pPr>
              <w:pStyle w:val="33"/>
              <w:widowControl w:val="0"/>
              <w:spacing w:after="0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Евдокимов Алексей Леонидович</w:t>
            </w:r>
          </w:p>
        </w:tc>
        <w:tc>
          <w:tcPr>
            <w:tcW w:w="470" w:type="dxa"/>
          </w:tcPr>
          <w:p w:rsidR="009579E1" w:rsidRDefault="009579E1">
            <w:pPr>
              <w:pStyle w:val="33"/>
              <w:widowControl w:val="0"/>
              <w:spacing w:after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2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9579E1">
        <w:trPr>
          <w:cantSplit/>
        </w:trPr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421361">
            <w:pPr>
              <w:pStyle w:val="33"/>
              <w:widowControl w:val="0"/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9424CE">
              <w:rPr>
                <w:sz w:val="24"/>
                <w:szCs w:val="24"/>
                <w:lang w:val="ru-RU"/>
              </w:rPr>
              <w:t>6140</w:t>
            </w:r>
            <w:r>
              <w:rPr>
                <w:sz w:val="24"/>
                <w:szCs w:val="24"/>
                <w:lang w:val="ru-RU"/>
              </w:rPr>
              <w:t>42</w:t>
            </w:r>
            <w:r w:rsidRPr="009424CE">
              <w:rPr>
                <w:sz w:val="24"/>
                <w:szCs w:val="24"/>
                <w:lang w:val="ru-RU"/>
              </w:rPr>
              <w:t>,г.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424CE">
              <w:rPr>
                <w:sz w:val="24"/>
                <w:szCs w:val="24"/>
                <w:lang w:val="ru-RU"/>
              </w:rPr>
              <w:t xml:space="preserve">Пермь, а/я 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70" w:type="dxa"/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432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ind w:left="51"/>
              <w:rPr>
                <w:sz w:val="24"/>
                <w:szCs w:val="24"/>
                <w:lang w:val="ru-RU"/>
              </w:rPr>
            </w:pPr>
          </w:p>
        </w:tc>
      </w:tr>
      <w:tr w:rsidR="009579E1">
        <w:tc>
          <w:tcPr>
            <w:tcW w:w="136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70" w:type="dxa"/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ind w:left="51"/>
              <w:rPr>
                <w:sz w:val="24"/>
                <w:szCs w:val="24"/>
                <w:lang w:val="ru-RU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9579E1">
        <w:trPr>
          <w:trHeight w:val="211"/>
        </w:trPr>
        <w:tc>
          <w:tcPr>
            <w:tcW w:w="8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470" w:type="dxa"/>
          </w:tcPr>
          <w:p w:rsidR="009579E1" w:rsidRDefault="0042136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ind w:left="51"/>
              <w:rPr>
                <w:sz w:val="24"/>
                <w:szCs w:val="24"/>
                <w:lang w:val="ru-RU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9579E1">
        <w:trPr>
          <w:cantSplit/>
        </w:trPr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470" w:type="dxa"/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432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ind w:left="51"/>
              <w:rPr>
                <w:sz w:val="24"/>
                <w:szCs w:val="24"/>
                <w:lang w:val="ru-RU"/>
              </w:rPr>
            </w:pPr>
          </w:p>
        </w:tc>
      </w:tr>
      <w:tr w:rsidR="009579E1">
        <w:trPr>
          <w:cantSplit/>
        </w:trPr>
        <w:tc>
          <w:tcPr>
            <w:tcW w:w="8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470" w:type="dxa"/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ind w:left="51"/>
              <w:rPr>
                <w:sz w:val="24"/>
                <w:szCs w:val="24"/>
                <w:lang w:val="ru-RU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9579E1">
        <w:trPr>
          <w:cantSplit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386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470" w:type="dxa"/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ind w:left="51"/>
              <w:rPr>
                <w:sz w:val="24"/>
                <w:szCs w:val="24"/>
                <w:lang w:val="ru-RU"/>
              </w:rPr>
            </w:pPr>
          </w:p>
        </w:tc>
        <w:tc>
          <w:tcPr>
            <w:tcW w:w="313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9579E1">
        <w:trPr>
          <w:cantSplit/>
        </w:trPr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421361">
            <w:pPr>
              <w:pStyle w:val="33"/>
              <w:widowControl w:val="0"/>
              <w:spacing w:after="0"/>
              <w:ind w:left="0"/>
            </w:pPr>
            <w:r>
              <w:rPr>
                <w:sz w:val="24"/>
                <w:szCs w:val="24"/>
                <w:lang w:val="ru-RU"/>
              </w:rPr>
              <w:t>Финансовый управляющий</w:t>
            </w:r>
          </w:p>
        </w:tc>
        <w:tc>
          <w:tcPr>
            <w:tcW w:w="470" w:type="dxa"/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432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9579E1"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386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42136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А.Л. Евдокимов</w:t>
            </w:r>
          </w:p>
        </w:tc>
        <w:tc>
          <w:tcPr>
            <w:tcW w:w="470" w:type="dxa"/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</w:tr>
    </w:tbl>
    <w:p w:rsidR="009579E1" w:rsidRDefault="009579E1">
      <w:pPr>
        <w:jc w:val="center"/>
        <w:rPr>
          <w:bCs/>
          <w:sz w:val="24"/>
          <w:szCs w:val="24"/>
        </w:rPr>
      </w:pPr>
    </w:p>
    <w:p w:rsidR="009579E1" w:rsidRDefault="009579E1">
      <w:pPr>
        <w:jc w:val="center"/>
        <w:rPr>
          <w:bCs/>
          <w:sz w:val="24"/>
          <w:szCs w:val="24"/>
        </w:rPr>
      </w:pPr>
    </w:p>
    <w:p w:rsidR="009579E1" w:rsidRDefault="009579E1">
      <w:pPr>
        <w:jc w:val="center"/>
        <w:rPr>
          <w:bCs/>
          <w:sz w:val="24"/>
          <w:szCs w:val="24"/>
        </w:rPr>
      </w:pPr>
    </w:p>
    <w:p w:rsidR="009579E1" w:rsidRDefault="009579E1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4"/>
          <w:szCs w:val="4"/>
        </w:rPr>
      </w:pPr>
    </w:p>
    <w:p w:rsidR="009579E1" w:rsidRDefault="009579E1">
      <w:pPr>
        <w:rPr>
          <w:sz w:val="4"/>
          <w:szCs w:val="4"/>
        </w:rPr>
      </w:pPr>
    </w:p>
    <w:p w:rsidR="009579E1" w:rsidRDefault="0042136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9579E1" w:rsidRDefault="009579E1">
      <w:pPr>
        <w:rPr>
          <w:b/>
          <w:bCs/>
          <w:sz w:val="24"/>
          <w:szCs w:val="24"/>
        </w:rPr>
      </w:pPr>
    </w:p>
    <w:sectPr w:rsidR="009579E1">
      <w:footerReference w:type="default" r:id="rId8"/>
      <w:footerReference w:type="first" r:id="rId9"/>
      <w:pgSz w:w="11906" w:h="16838"/>
      <w:pgMar w:top="567" w:right="567" w:bottom="765" w:left="1134" w:header="0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361" w:rsidRDefault="00421361">
      <w:r>
        <w:separator/>
      </w:r>
    </w:p>
  </w:endnote>
  <w:endnote w:type="continuationSeparator" w:id="0">
    <w:p w:rsidR="00421361" w:rsidRDefault="0042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9E1" w:rsidRDefault="00421361">
    <w:pPr>
      <w:pStyle w:val="ac"/>
    </w:pPr>
    <w:r>
      <w:rPr>
        <w:noProof/>
        <w:lang w:val="ru-RU" w:eastAsia="ru-RU"/>
      </w:rPr>
      <mc:AlternateContent>
        <mc:Choice Requires="wpg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579E1" w:rsidRDefault="009579E1">
                          <w:pPr>
                            <w:pStyle w:val="ac"/>
                            <w:rPr>
                              <w:rStyle w:val="af7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 id="shape 0" o:spid="_x0000_s0" o:spt="202" type="#_x0000_t202" style="position:absolute;z-index:2;o:allowoverlap:true;o:allowincell:false;mso-position-horizontal-relative:margin;mso-position-horizontal:center;mso-position-vertical-relative:text;margin-top:0.0pt;mso-position-vertical:absolute;width:1.1pt;height:11.5pt;mso-wrap-distance-left:0.0pt;mso-wrap-distance-top:0.0pt;mso-wrap-distance-right:0.0pt;mso-wrap-distance-bottom:0.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665"/>
                      <w:rPr>
                        <w:rStyle w:val="651"/>
                      </w:rPr>
                    </w:pPr>
                    <w:r/>
                    <w:r/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9E1" w:rsidRDefault="009579E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361" w:rsidRDefault="00421361">
      <w:r>
        <w:separator/>
      </w:r>
    </w:p>
  </w:footnote>
  <w:footnote w:type="continuationSeparator" w:id="0">
    <w:p w:rsidR="00421361" w:rsidRDefault="00421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D76AA"/>
    <w:multiLevelType w:val="multilevel"/>
    <w:tmpl w:val="17D80A1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E1"/>
    <w:rsid w:val="00421361"/>
    <w:rsid w:val="009424CE"/>
    <w:rsid w:val="0095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текст с отступом 3 Знак"/>
    <w:qFormat/>
    <w:rPr>
      <w:rFonts w:ascii="Times New Roman" w:hAnsi="Times New Roman" w:cs="Times New Roman"/>
      <w:sz w:val="16"/>
      <w:szCs w:val="16"/>
      <w:lang w:val="en-US"/>
    </w:rPr>
  </w:style>
  <w:style w:type="character" w:customStyle="1" w:styleId="af6">
    <w:name w:val="Нижний колонтитул Знак"/>
    <w:qFormat/>
    <w:rPr>
      <w:rFonts w:ascii="Times New Roman" w:hAnsi="Times New Roman" w:cs="Times New Roman"/>
      <w:sz w:val="20"/>
      <w:szCs w:val="20"/>
      <w:lang w:val="en-US"/>
    </w:rPr>
  </w:style>
  <w:style w:type="character" w:styleId="af7">
    <w:name w:val="page number"/>
    <w:rPr>
      <w:rFonts w:cs="Times New Roman"/>
    </w:rPr>
  </w:style>
  <w:style w:type="character" w:customStyle="1" w:styleId="24">
    <w:name w:val="Основной текст с отступом 2 Знак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 Знак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qFormat/>
    <w:rPr>
      <w:rFonts w:ascii="Times New Roman" w:hAnsi="Times New Roman" w:cs="Times New Roman"/>
    </w:rPr>
  </w:style>
  <w:style w:type="character" w:styleId="afb">
    <w:name w:val="Hyperlink"/>
    <w:rPr>
      <w:color w:val="0000FF"/>
      <w:u w:val="single"/>
    </w:rPr>
  </w:style>
  <w:style w:type="paragraph" w:customStyle="1" w:styleId="Heading">
    <w:name w:val="Heading"/>
    <w:basedOn w:val="a"/>
    <w:next w:val="afc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c">
    <w:name w:val="Body Text"/>
    <w:basedOn w:val="a"/>
    <w:pPr>
      <w:spacing w:after="120"/>
    </w:pPr>
    <w:rPr>
      <w:lang w:val="en-US"/>
    </w:rPr>
  </w:style>
  <w:style w:type="paragraph" w:styleId="afd">
    <w:name w:val="List"/>
    <w:basedOn w:val="afc"/>
    <w:rPr>
      <w:rFonts w:eastAsia="DejaVu Sans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eastAsia="DejaVu Sans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33">
    <w:name w:val="Body Text Indent 3"/>
    <w:basedOn w:val="a"/>
    <w:qFormat/>
    <w:pPr>
      <w:spacing w:after="120"/>
      <w:ind w:left="283"/>
    </w:pPr>
    <w:rPr>
      <w:sz w:val="16"/>
      <w:szCs w:val="16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  <w:rPr>
      <w:lang w:val="en-US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Arial"/>
      <w:lang w:val="ru-RU"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paragraph" w:customStyle="1" w:styleId="Default">
    <w:name w:val="Default"/>
    <w:qFormat/>
    <w:rPr>
      <w:rFonts w:eastAsia="Times New Roman" w:cs="Times New Roman"/>
      <w:color w:val="000000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текст с отступом 3 Знак"/>
    <w:qFormat/>
    <w:rPr>
      <w:rFonts w:ascii="Times New Roman" w:hAnsi="Times New Roman" w:cs="Times New Roman"/>
      <w:sz w:val="16"/>
      <w:szCs w:val="16"/>
      <w:lang w:val="en-US"/>
    </w:rPr>
  </w:style>
  <w:style w:type="character" w:customStyle="1" w:styleId="af6">
    <w:name w:val="Нижний колонтитул Знак"/>
    <w:qFormat/>
    <w:rPr>
      <w:rFonts w:ascii="Times New Roman" w:hAnsi="Times New Roman" w:cs="Times New Roman"/>
      <w:sz w:val="20"/>
      <w:szCs w:val="20"/>
      <w:lang w:val="en-US"/>
    </w:rPr>
  </w:style>
  <w:style w:type="character" w:styleId="af7">
    <w:name w:val="page number"/>
    <w:rPr>
      <w:rFonts w:cs="Times New Roman"/>
    </w:rPr>
  </w:style>
  <w:style w:type="character" w:customStyle="1" w:styleId="24">
    <w:name w:val="Основной текст с отступом 2 Знак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 Знак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qFormat/>
    <w:rPr>
      <w:rFonts w:ascii="Times New Roman" w:hAnsi="Times New Roman" w:cs="Times New Roman"/>
    </w:rPr>
  </w:style>
  <w:style w:type="character" w:styleId="afb">
    <w:name w:val="Hyperlink"/>
    <w:rPr>
      <w:color w:val="0000FF"/>
      <w:u w:val="single"/>
    </w:rPr>
  </w:style>
  <w:style w:type="paragraph" w:customStyle="1" w:styleId="Heading">
    <w:name w:val="Heading"/>
    <w:basedOn w:val="a"/>
    <w:next w:val="afc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c">
    <w:name w:val="Body Text"/>
    <w:basedOn w:val="a"/>
    <w:pPr>
      <w:spacing w:after="120"/>
    </w:pPr>
    <w:rPr>
      <w:lang w:val="en-US"/>
    </w:rPr>
  </w:style>
  <w:style w:type="paragraph" w:styleId="afd">
    <w:name w:val="List"/>
    <w:basedOn w:val="afc"/>
    <w:rPr>
      <w:rFonts w:eastAsia="DejaVu Sans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eastAsia="DejaVu Sans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33">
    <w:name w:val="Body Text Indent 3"/>
    <w:basedOn w:val="a"/>
    <w:qFormat/>
    <w:pPr>
      <w:spacing w:after="120"/>
      <w:ind w:left="283"/>
    </w:pPr>
    <w:rPr>
      <w:sz w:val="16"/>
      <w:szCs w:val="16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  <w:rPr>
      <w:lang w:val="en-US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Arial"/>
      <w:lang w:val="ru-RU"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paragraph" w:customStyle="1" w:styleId="Default">
    <w:name w:val="Default"/>
    <w:qFormat/>
    <w:rPr>
      <w:rFonts w:eastAsia="Times New Roman" w:cs="Times New Roman"/>
      <w:color w:val="000000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3332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zhigalov-af</dc:creator>
  <cp:keywords> </cp:keywords>
  <dc:description/>
  <cp:lastModifiedBy>WorkStation-2</cp:lastModifiedBy>
  <cp:revision>5</cp:revision>
  <dcterms:created xsi:type="dcterms:W3CDTF">2022-08-12T13:36:00Z</dcterms:created>
  <dcterms:modified xsi:type="dcterms:W3CDTF">2023-01-20T12:04:00Z</dcterms:modified>
  <dc:language>en-US</dc:language>
</cp:coreProperties>
</file>