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ГАЗ САЗ 3507, разукомплектован (капот помят, оторваны крепления, отсутствуют колеса сзади справа и частично сзади слева, отсутствуют зеркала заднего вида. Салон разукомплектован, частично отсутствует навесное двигателя, отсутствует радиатор охлаждения, отсутствует задний борт, отсутствует коробка передач).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20 100.00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А45-10327/2016.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"МОХНАТОЛОГОВСКОЕ".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апреля 2023г. 09:00:00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6981–ОАОФ/1/4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"Новомет"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(ОГРН:1145476004409)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06:32:40;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майдуров павел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(ИНН:422036589972)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16:17:33;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40 200.00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39 195.00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10:10:50.035208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10:10:45.080314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10:09:51.952630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37 185.00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10:09:38.044784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10:09:26.529550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35 175.00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10:08:55.392995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10:08:44.745000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33 165.00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10:08:08.409973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10:08:01.568120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31 155.00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10:07:11.709464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10:06:49.848180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29 145.00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10:06:23.049848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10:05:28.812317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27 135.00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10:05:13.868263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10:04:49.895352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10:04:34.200765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10:04:18.473078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23 115.00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10:03:45.482396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10:03:25.865506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21 105.00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10:02:25.171304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10:02:11.000456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майдуров павел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654063 кемеровская область.гор.новокузнецк.переулок трестовский 1-50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39 195.00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