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Ушаков Сергей Сергеевич;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со следующими характеристиками: модель автомобиля: RAVON NEXIA R3, год выпуска: 2017, № кузова: XWBTF69V9HA028978, модель и № двигателя: B15D2 11171117GRXX0326.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А54-6173/2022.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Ушаков Сергей Сергеевич.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марта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2023 года, время:  17:00:31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"Лидер"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ОГРН:1076229002673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2023 года, время:  17:00:31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"Лидер"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ОГРН:1076229002673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(Пешкова Лилия Борисовна)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Пешкова Лилия Борисовна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