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7004–ОАОФ/1/1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апреля 2023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7004-ОАОФ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Повторный открытый аукцион с открытой формой представления предложений о цене, должник ООО "КРОНА";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Право требования ООО "Крона" к ООО "Ленхард Девелопмент" (ИНН 7730660940) в размере 3 640 161,49 руб. на основании Определения Арбитражного суда г.Москвы от 09.11.2022 по делу №А40-186269/19-157-177..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68 893.97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А33-16158/2019.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Красноярского края.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ООО "КРОНА".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Бобров Максим Васильевич.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Бобров Максим Васильевич.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«20» марта 2023г. 09:00:00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«21» апреля 2023г. 17:00:00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апреля 2023 года, время:  12:53:39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Петров Петр Петрович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ИНН:507404506529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апреля 2023 года, время:  12:53:39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Петров Петр Петрович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ИНН:507404506529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(Бобров Максим Васильевич)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Бобров Максим Васильевич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