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Ягина Марина 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«Chevrolet lanos», регистрационный знак А837УН96, тип ТС – легковой, VIN- Y6DTF69Y070077138, 2007  г.в.,  кузов № Y6DTF69Y070077138,  цвет вишневый..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157 225.00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дело А60-57766/2022.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Ягина Марина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14:00:00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13:56:07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Загитов Ильдар Флоритович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ИНН:027810001897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13:56:07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Загитов Ильдар Флоритович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ИНН:027810001897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