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AE6" w:rsidRPr="00DC7479" w:rsidRDefault="00DC7479">
      <w:pPr>
        <w:rPr>
          <w:sz w:val="24"/>
          <w:szCs w:val="24"/>
        </w:rPr>
      </w:pPr>
      <w:r w:rsidRPr="00DC7479">
        <w:rPr>
          <w:sz w:val="24"/>
          <w:szCs w:val="24"/>
        </w:rPr>
        <w:t>Фотоматериалы по объекту:</w:t>
      </w:r>
    </w:p>
    <w:p w:rsidR="00DC7479" w:rsidRDefault="00DC7479">
      <w:pPr>
        <w:rPr>
          <w:sz w:val="24"/>
          <w:szCs w:val="24"/>
        </w:rPr>
      </w:pPr>
      <w:proofErr w:type="gramStart"/>
      <w:r w:rsidRPr="00DC7479">
        <w:rPr>
          <w:sz w:val="24"/>
          <w:szCs w:val="24"/>
        </w:rPr>
        <w:t>Лот №1 квартира, назначение: жилое помещение, площадью 219,1 кв. м., расположенная на 14,15 этаже по адресу: г. Москва, Университетский проспект, д. 16, кв. 37; кадастровый номер: 77:07:0010002:3193.</w:t>
      </w:r>
      <w:proofErr w:type="gramEnd"/>
    </w:p>
    <w:p w:rsidR="00DC7479" w:rsidRDefault="00DC7479">
      <w:pPr>
        <w:rPr>
          <w:sz w:val="24"/>
          <w:szCs w:val="24"/>
        </w:rPr>
      </w:pPr>
    </w:p>
    <w:p w:rsidR="00DC7479" w:rsidRDefault="00DC7479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53819" cy="431521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745" cy="431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7479" w:rsidRPr="00DC7479" w:rsidRDefault="00DC747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4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6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6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8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9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9 (2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49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0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0 (2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2 (1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2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3 (1)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3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4 (1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4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5 (1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5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6 (1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6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7 (1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7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8 (1)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4.58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16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17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18 (1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18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19 (1)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19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0 (1)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0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1 (1)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1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2 (1)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2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3 (1)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3.jpe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4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8 at 20.35.25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479" w:rsidRPr="00DC7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479"/>
    <w:rsid w:val="00396AE6"/>
    <w:rsid w:val="00DC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4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37</Words>
  <Characters>238</Characters>
  <Application>Microsoft Office Word</Application>
  <DocSecurity>0</DocSecurity>
  <Lines>6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1</cp:revision>
  <dcterms:created xsi:type="dcterms:W3CDTF">2023-03-20T08:30:00Z</dcterms:created>
  <dcterms:modified xsi:type="dcterms:W3CDTF">2023-03-20T08:33:00Z</dcterms:modified>
</cp:coreProperties>
</file>