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в размере 25 651 317,68 руб. к ООО "СтройКом" (ИНН: 6670214062).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23 086 185.91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