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6967–ЗАОФ/1/1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6967-ЗАОФ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Зарипов Фарит Маликович;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2/45 доли в праве на земельный участок, кадастровый номер 64:26:050301:77, площадью 1565000 м², земли сельскохозяйственного назначения, для ведения сельскохозяйственного производства, Местоположение: Саратовская область, р-н Питерский, примерно в 9,7 км по направлению на юго-запад от с. Моршанка, вид права: общая долевая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532 100.00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А57-10927/2020.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Зарипов Фарит Маликович.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