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6922–ОАОФ/2/21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Права требования к АО "2462 ЦБПР" (ИНН 6952021502) в размере 977 918 020 руб..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37 160 884.68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А40-294073/2019 59-345Б.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АО "СПЕЦРЕМОНТ".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апреля 2023г. 14:00:00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