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6922–ОАОФ/1/22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Права требования к АО "172 ЦАРЗ" (ИНН 3661047412) в размере 243 683 360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9 119 356.00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13:12:29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Ботвиньев Алексей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ОГРНИП:309366801900185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10:35:00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Алексей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ИНН:463404530110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14:38:23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"УПРАВЛЕНИЕ АКТИВАМИ"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ОГРН:1227700774498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14:38:23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"УПРАВЛЕНИЕ АКТИВАМИ"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ОГРН:1227700774498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10:35:00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Лысенко Алексей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ИНН:463404530110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13:12:29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Ботвиньев Алексей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ОГРНИП:309366801900185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