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13</w:t>
      </w:r>
      <w:r w:rsidRPr="006B714B">
        <w:rPr>
          <w:rFonts w:eastAsia="Times New Roman"/>
          <w:lang w:val="en-US"/>
        </w:rPr>
        <w:t>: Права требования к АО "136 ЦБПР" (ИНН 1838006108) в размере 2 938 950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1 381 310.00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