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6893–ОАОФ/1/3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электронные торги в форме аукциона открытого по составу участников и форме предложения цены, по принципу повышения цены, должник Телиженко Наталья Сергеевна;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</w:t>
      </w:r>
      <w:r w:rsidRPr="006B714B">
        <w:rPr>
          <w:rFonts w:eastAsia="Times New Roman"/>
          <w:lang w:val="en-US"/>
        </w:rPr>
        <w:t>: Квартира, кадастровый номер: 63:01:0704001:711, площадь 83,4 кв.м., расположенная по адресу: г. Самара, 6-я просека, 140, кв. 312.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А55-31096/2021.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Телиженко Наталья 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«17»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«04» апреля 2023г. 22:00:00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(Кириченко Александр Александрович)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