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6857–ОАОФ/2/1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Абрамов Андрей Михайлович;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5/100 в праве общей долевой собственности на нежилое здание (кадастровый номер: 54:07:000000:534).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19 792.62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А45-38672/2019.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«09» февраля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07:59:00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08:00:00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марта 2023г. 09:00:00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