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63E21"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3028315" cy="509905"/>
                    </a:xfrm>
                    <a:prstGeom prst="rect">
                      <a:avLst/>
                    </a:prstGeom>
                  </pic:spPr>
                </pic:pic>
              </a:graphicData>
            </a:graphic>
          </wp:anchor>
        </w:drawing>
      </w:r>
    </w:p>
    <w:p w:rsidR="00B63E21" w:rsidRDefault="00B63E21">
      <w:pPr>
        <w:pStyle w:val="af2"/>
        <w:spacing w:before="0" w:after="0" w:line="240" w:lineRule="auto"/>
        <w:ind w:firstLine="0"/>
        <w:jc w:val="both"/>
        <w:rPr>
          <w:sz w:val="26"/>
          <w:szCs w:val="26"/>
        </w:rPr>
      </w:pPr>
    </w:p>
    <w:p w:rsidR="00B63E21" w:rsidRDefault="00B63E21">
      <w:pPr>
        <w:pStyle w:val="af2"/>
        <w:spacing w:before="0" w:after="0" w:line="240" w:lineRule="auto"/>
        <w:ind w:firstLine="0"/>
        <w:jc w:val="both"/>
        <w:rPr>
          <w:sz w:val="26"/>
          <w:szCs w:val="26"/>
        </w:rPr>
      </w:pPr>
    </w:p>
    <w:p w:rsidR="00B63E21" w:rsidRDefault="00000000">
      <w:pPr>
        <w:pStyle w:val="af2"/>
        <w:spacing w:before="0" w:after="0" w:line="288" w:lineRule="auto"/>
        <w:ind w:left="-567" w:firstLine="0"/>
      </w:pPr>
      <w:r>
        <w:rPr>
          <w:sz w:val="24"/>
          <w:szCs w:val="24"/>
        </w:rPr>
        <w:t>ПРОТОКОЛ № 6688–ОТПП/2/1</w:t>
      </w:r>
    </w:p>
    <w:p w:rsidR="00B63E21" w:rsidRDefault="00000000">
      <w:pPr>
        <w:pStyle w:val="af2"/>
        <w:spacing w:before="0" w:after="0" w:line="288" w:lineRule="auto"/>
        <w:ind w:left="-567" w:firstLine="0"/>
        <w:rPr>
          <w:sz w:val="24"/>
          <w:szCs w:val="24"/>
        </w:rPr>
      </w:pPr>
      <w:r>
        <w:rPr>
          <w:sz w:val="24"/>
          <w:szCs w:val="24"/>
        </w:rPr>
        <w:t xml:space="preserve">О РЕЗУЛЬТАТАХ ПРОВЕДЕНИЯ ТОРГОВ </w:t>
      </w:r>
    </w:p>
    <w:p w:rsidR="00B63E21" w:rsidRDefault="00000000">
      <w:pPr>
        <w:pStyle w:val="af2"/>
        <w:spacing w:before="0" w:after="0" w:line="288" w:lineRule="auto"/>
        <w:ind w:left="-567" w:firstLine="0"/>
        <w:rPr>
          <w:sz w:val="24"/>
          <w:szCs w:val="24"/>
        </w:rPr>
      </w:pPr>
      <w:r>
        <w:rPr>
          <w:sz w:val="24"/>
          <w:szCs w:val="24"/>
        </w:rPr>
        <w:t xml:space="preserve">В ЭЛЕКТРОННОЙ ФОРМЕ ПО ЛОТУ № 1 </w:t>
      </w:r>
    </w:p>
    <w:p w:rsidR="00B63E21" w:rsidRDefault="00B63E21">
      <w:pPr>
        <w:pStyle w:val="af2"/>
        <w:spacing w:before="0" w:after="0" w:line="288" w:lineRule="auto"/>
        <w:ind w:firstLine="0"/>
        <w:rPr>
          <w:sz w:val="26"/>
          <w:szCs w:val="26"/>
        </w:rPr>
      </w:pPr>
    </w:p>
    <w:p w:rsidR="00B63E21" w:rsidRDefault="00000000">
      <w:pPr>
        <w:jc w:val="right"/>
        <w:rPr>
          <w:sz w:val="26"/>
          <w:szCs w:val="26"/>
        </w:rPr>
      </w:pPr>
      <w:r>
        <w:rPr>
          <w:sz w:val="26"/>
          <w:szCs w:val="26"/>
          <w:lang w:val="en-US"/>
        </w:rPr>
        <w:t> </w:t>
      </w:r>
      <w:r>
        <w:rPr>
          <w:sz w:val="20"/>
          <w:szCs w:val="20"/>
        </w:rPr>
        <w:t>Дата подписания решения: «20» марта 2023 года</w:t>
      </w:r>
    </w:p>
    <w:p w:rsidR="00B63E21" w:rsidRDefault="00B63E21">
      <w:pPr>
        <w:pStyle w:val="af4"/>
        <w:spacing w:before="280" w:beforeAutospacing="0" w:after="120" w:afterAutospacing="0" w:line="264" w:lineRule="auto"/>
        <w:ind w:left="0" w:firstLine="0"/>
        <w:jc w:val="both"/>
      </w:pPr>
    </w:p>
    <w:p w:rsidR="00B63E21" w:rsidRDefault="00000000">
      <w:pPr>
        <w:spacing w:before="120" w:after="120" w:line="264" w:lineRule="auto"/>
        <w:ind w:firstLine="215"/>
        <w:rPr>
          <w:b/>
          <w:bCs/>
        </w:rPr>
      </w:pPr>
      <w:r>
        <w:rPr>
          <w:b/>
          <w:bCs/>
        </w:rPr>
        <w:t>1. Форма проведения торгов и подачи ценовых предложений</w:t>
      </w:r>
    </w:p>
    <w:p w:rsidR="00B63E21" w:rsidRDefault="00000000">
      <w:pPr>
        <w:spacing w:before="60" w:after="60" w:line="264" w:lineRule="auto"/>
        <w:ind w:firstLine="567"/>
      </w:pPr>
      <w:r>
        <w:t>Открытые торги посредством публичного предложения.</w:t>
      </w:r>
    </w:p>
    <w:p w:rsidR="00B63E21" w:rsidRDefault="00000000">
      <w:pPr>
        <w:spacing w:before="120" w:after="120" w:line="264" w:lineRule="auto"/>
        <w:ind w:firstLine="215"/>
        <w:rPr>
          <w:b/>
          <w:bCs/>
        </w:rPr>
      </w:pPr>
      <w:r>
        <w:rPr>
          <w:b/>
          <w:bCs/>
        </w:rPr>
        <w:t>2. Идентификационный номер торгов</w:t>
      </w:r>
    </w:p>
    <w:p w:rsidR="00B63E21"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6688-ОТПП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Добровин Олег Анатольевич.</w:t>
      </w:r>
    </w:p>
    <w:p w:rsidR="00B63E21" w:rsidRDefault="00000000">
      <w:pPr>
        <w:spacing w:before="120" w:after="120" w:line="264" w:lineRule="auto"/>
        <w:ind w:firstLine="215"/>
        <w:rPr>
          <w:b/>
          <w:bCs/>
        </w:rPr>
      </w:pPr>
      <w:r>
        <w:rPr>
          <w:b/>
          <w:bCs/>
        </w:rPr>
        <w:t>3. Номер и наименование лота</w:t>
      </w:r>
    </w:p>
    <w:p w:rsidR="00B63E21"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Транспортное средство Lada Vesta, идентификационный номер (VIN) XTAGFK110KY328557.</w:t>
      </w:r>
    </w:p>
    <w:p w:rsidR="00B63E21" w:rsidRDefault="00000000">
      <w:pPr>
        <w:spacing w:before="120" w:after="120" w:line="264" w:lineRule="auto"/>
        <w:ind w:firstLine="215"/>
        <w:rPr>
          <w:b/>
          <w:bCs/>
        </w:rPr>
      </w:pPr>
      <w:r>
        <w:rPr>
          <w:b/>
          <w:bCs/>
        </w:rPr>
        <w:t>4. Начальная цена лота</w:t>
      </w:r>
    </w:p>
    <w:p w:rsidR="00B63E21" w:rsidRDefault="00000000">
      <w:pPr>
        <w:spacing w:after="120" w:line="264" w:lineRule="auto"/>
        <w:ind w:left="567"/>
      </w:pPr>
      <w:r>
        <w:t xml:space="preserve">Начальная цена лота: </w:t>
      </w:r>
      <w:bookmarkStart w:id="0" w:name="_Hlk37862099"/>
      <w:r>
        <w:t>824 400.00 руб.</w:t>
      </w:r>
      <w:bookmarkStart w:id="1" w:name="__DdeLink__401_1669373830"/>
      <w:bookmarkEnd w:id="1"/>
      <w:r>
        <w:t xml:space="preserve"> </w:t>
      </w:r>
      <w:bookmarkStart w:id="2" w:name="_Hlk37937183"/>
      <w:bookmarkEnd w:id="0"/>
    </w:p>
    <w:bookmarkEnd w:id="2"/>
    <w:p w:rsidR="00B63E21" w:rsidRDefault="00000000">
      <w:pPr>
        <w:pStyle w:val="af4"/>
        <w:spacing w:before="120" w:beforeAutospacing="0" w:after="120" w:afterAutospacing="0" w:line="264" w:lineRule="auto"/>
        <w:ind w:left="0" w:firstLine="215"/>
        <w:jc w:val="both"/>
      </w:pPr>
      <w:r>
        <w:t>5. Номер дела о банкротстве</w:t>
      </w:r>
    </w:p>
    <w:p w:rsidR="00B63E21" w:rsidRDefault="00000000">
      <w:pPr>
        <w:spacing w:after="120" w:line="264" w:lineRule="auto"/>
        <w:ind w:firstLine="567"/>
      </w:pPr>
      <w:r>
        <w:t>А23-2480/2022.</w:t>
      </w:r>
    </w:p>
    <w:p w:rsidR="00B63E21" w:rsidRDefault="00000000">
      <w:pPr>
        <w:pStyle w:val="af4"/>
        <w:spacing w:before="120" w:beforeAutospacing="0" w:after="120" w:afterAutospacing="0" w:line="264" w:lineRule="auto"/>
        <w:ind w:left="0" w:firstLine="215"/>
        <w:jc w:val="both"/>
      </w:pPr>
      <w:r>
        <w:t>6. Наименование арбитражного суда</w:t>
      </w:r>
    </w:p>
    <w:p w:rsidR="00B63E21" w:rsidRDefault="00000000">
      <w:pPr>
        <w:spacing w:after="120" w:line="264" w:lineRule="auto"/>
        <w:ind w:firstLine="567"/>
      </w:pPr>
      <w:r>
        <w:t>Арбитражный суд Калужской области.</w:t>
      </w:r>
      <w:bookmarkStart w:id="3" w:name="_Hlk38152713"/>
      <w:bookmarkEnd w:id="3"/>
    </w:p>
    <w:p w:rsidR="00B63E21"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B63E21" w:rsidRDefault="00000000">
      <w:pPr>
        <w:spacing w:after="120" w:line="264" w:lineRule="auto"/>
        <w:ind w:firstLine="567"/>
      </w:pPr>
      <w:r>
        <w:t>Добровин Олег Анатольевич.</w:t>
      </w:r>
    </w:p>
    <w:p w:rsidR="00B63E21" w:rsidRDefault="00000000">
      <w:pPr>
        <w:spacing w:before="120" w:after="120" w:line="264" w:lineRule="auto"/>
        <w:ind w:firstLine="215"/>
        <w:rPr>
          <w:b/>
          <w:bCs/>
        </w:rPr>
      </w:pPr>
      <w:r>
        <w:rPr>
          <w:b/>
          <w:bCs/>
        </w:rPr>
        <w:t>8. Арбитражный управляющий должника</w:t>
      </w:r>
    </w:p>
    <w:p w:rsidR="00B63E21" w:rsidRDefault="00000000">
      <w:pPr>
        <w:spacing w:after="120" w:line="264" w:lineRule="auto"/>
        <w:ind w:firstLine="567"/>
        <w:rPr>
          <w:lang w:val="en-US"/>
        </w:rPr>
      </w:pPr>
      <w:r>
        <w:rPr>
          <w:lang w:val="en-US"/>
        </w:rPr>
        <w:t>Васечкин Виктор Владимирович.</w:t>
      </w:r>
    </w:p>
    <w:p w:rsidR="00B63E21" w:rsidRDefault="00000000">
      <w:pPr>
        <w:pStyle w:val="af4"/>
        <w:spacing w:before="120" w:beforeAutospacing="0" w:after="120" w:afterAutospacing="0" w:line="264" w:lineRule="auto"/>
        <w:ind w:left="0" w:firstLine="215"/>
        <w:jc w:val="both"/>
        <w:rPr>
          <w:lang w:val="en-US"/>
        </w:rPr>
      </w:pPr>
      <w:r>
        <w:rPr>
          <w:lang w:val="en-US"/>
        </w:rPr>
        <w:t xml:space="preserve">9. </w:t>
      </w:r>
      <w:r>
        <w:t>Организатор</w:t>
      </w:r>
      <w:r>
        <w:rPr>
          <w:lang w:val="en-US"/>
        </w:rPr>
        <w:t xml:space="preserve"> </w:t>
      </w:r>
      <w:r>
        <w:t>торгов</w:t>
      </w:r>
      <w:r>
        <w:rPr>
          <w:lang w:val="en-US"/>
        </w:rPr>
        <w:t xml:space="preserve"> </w:t>
      </w:r>
    </w:p>
    <w:p w:rsidR="00B63E21" w:rsidRDefault="00000000">
      <w:pPr>
        <w:spacing w:after="120" w:line="264" w:lineRule="auto"/>
        <w:ind w:firstLine="567"/>
        <w:rPr>
          <w:lang w:val="en-US"/>
        </w:rPr>
      </w:pPr>
      <w:r>
        <w:rPr>
          <w:lang w:val="en-US"/>
        </w:rPr>
        <w:t>Васечкин Виктор Владимирович.</w:t>
      </w:r>
      <w:bookmarkStart w:id="5" w:name="_Hlk37882833"/>
      <w:bookmarkEnd w:id="5"/>
    </w:p>
    <w:p w:rsidR="00B63E21" w:rsidRDefault="00000000">
      <w:pPr>
        <w:spacing w:before="120" w:after="120" w:line="264" w:lineRule="auto"/>
        <w:ind w:firstLine="215"/>
        <w:rPr>
          <w:b/>
          <w:bCs/>
        </w:rPr>
      </w:pPr>
      <w:r>
        <w:rPr>
          <w:b/>
          <w:bCs/>
        </w:rPr>
        <w:t>10. Оператор электронной площадки и место проведения торгов</w:t>
      </w:r>
    </w:p>
    <w:p w:rsidR="00B63E21" w:rsidRDefault="00000000">
      <w:pPr>
        <w:spacing w:after="120" w:line="264" w:lineRule="auto"/>
        <w:ind w:left="567"/>
      </w:pPr>
      <w:r>
        <w:t xml:space="preserve">Оператор электронной площадки: ООО «ВЭТП» (адрес: </w:t>
      </w:r>
      <w:r w:rsidR="00584B7A" w:rsidRPr="00584B7A">
        <w:t>390006, Рязанская область, г.Рязань, ул.Есенина, д.2А. помещ. Н4</w:t>
      </w:r>
      <w:r>
        <w:t>, ИНН: 6230079253, ОГРН: 1126230004449).</w:t>
      </w:r>
    </w:p>
    <w:p w:rsidR="00B63E21"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Pr>
          <w:color w:val="800000"/>
          <w:u w:val="single"/>
        </w:rPr>
        <w:t/>
      </w:r>
    </w:p>
    <w:p w:rsidR="00B63E21" w:rsidRDefault="00000000">
      <w:pPr>
        <w:pStyle w:val="af4"/>
        <w:spacing w:before="120" w:beforeAutospacing="0" w:after="120" w:afterAutospacing="0" w:line="264" w:lineRule="auto"/>
        <w:ind w:left="0" w:firstLine="215"/>
        <w:jc w:val="both"/>
      </w:pPr>
      <w:r>
        <w:t xml:space="preserve">11. Период проведения </w:t>
      </w:r>
      <w:proofErr w:type="gramStart"/>
      <w:r>
        <w:t>торгов</w:t>
      </w:r>
      <w:proofErr w:type="gramEnd"/>
      <w:r>
        <w:t xml:space="preserve"> в котором определен победитель</w:t>
      </w:r>
    </w:p>
    <w:p w:rsidR="00B63E21" w:rsidRDefault="00000000">
      <w:pPr>
        <w:spacing w:after="120" w:line="264" w:lineRule="auto"/>
        <w:ind w:left="142" w:firstLine="425"/>
      </w:pPr>
      <w:r>
        <w:t>13.03.2023 00:00:00 ⇆ 19.03.2023 23:59:00</w:t>
      </w:r>
      <w:bookmarkStart w:id="6" w:name="_Hlk38154481"/>
      <w:bookmarkEnd w:id="6"/>
    </w:p>
    <w:p w:rsidR="00B63E21" w:rsidRDefault="00000000">
      <w:pPr>
        <w:pStyle w:val="af4"/>
        <w:spacing w:before="120" w:beforeAutospacing="0" w:after="120" w:afterAutospacing="0" w:line="264" w:lineRule="auto"/>
        <w:ind w:left="0" w:firstLine="215"/>
        <w:jc w:val="both"/>
      </w:pPr>
      <w:r>
        <w:t>12. Перечень участников</w:t>
      </w:r>
    </w:p>
    <w:p w:rsidR="00B63E21" w:rsidRDefault="00000000">
      <w:pPr>
        <w:spacing w:line="288" w:lineRule="auto"/>
        <w:ind w:left="567"/>
      </w:pPr>
      <w:r>
        <w:lastRenderedPageBreak/>
        <w:t xml:space="preserve">В соответствии с протоколом определения участников № </w:t>
      </w:r>
      <w:r>
        <w:rPr>
          <w:u w:val="single"/>
        </w:rPr>
        <w:t>6688–ОТПП/2/1</w:t>
      </w:r>
      <w:r>
        <w:t xml:space="preserve"> от </w:t>
      </w:r>
      <w:r>
        <w:rPr>
          <w:u w:val="single"/>
        </w:rPr>
        <w:t>«20» марта 2023 года</w:t>
      </w:r>
      <w:r>
        <w:t xml:space="preserve"> участниками торгов являются следующие лица (далее – Участники торгов):</w:t>
      </w:r>
    </w:p>
    <w:tbl>
      <w:tblPr>
        <w:tblW w:w="8636" w:type="dxa"/>
        <w:tblInd w:w="622" w:type="dxa"/>
        <w:tblCellMar>
          <w:top w:w="55" w:type="dxa"/>
          <w:left w:w="55" w:type="dxa"/>
          <w:bottom w:w="55" w:type="dxa"/>
          <w:right w:w="55" w:type="dxa"/>
        </w:tblCellMar>
        <w:tblLook w:val="04A0" w:firstRow="1" w:lastRow="0" w:firstColumn="1" w:lastColumn="0" w:noHBand="0" w:noVBand="1"/>
      </w:tblPr>
      <w:tblGrid>
        <w:gridCol w:w="8636"/>
      </w:tblGrid>
      <w:tr w:rsidR="00B63E21" w:rsidRPr="00584B7A">
        <w:tc>
          <w:tcPr>
            <w:tcW w:w="8636" w:type="dxa"/>
            <w:shd w:val="clear" w:color="auto" w:fill="auto"/>
          </w:tcPr>
          <w:p w:rsidR="00B63E21" w:rsidRDefault="00000000">
            <w:pPr>
              <w:rPr>
                <w:lang w:val="en-US"/>
              </w:rPr>
            </w:pPr>
            <w:r>
              <w:rPr>
                <w:b/>
                <w:lang w:val="en-US"/>
              </w:rPr>
              <w:t xml:space="preserve">1. </w:t>
            </w:r>
            <w:r>
              <w:rPr>
                <w:b/>
                <w:bCs/>
                <w:lang w:val="en-US"/>
              </w:rPr>
              <w:t>ОБЩЕСТВО С ОГРАНИЧЕННОЙ ОТВЕТСТВЕННОСТЬЮ "БАНКРОТ.РУ"</w:t>
            </w:r>
          </w:p>
          <w:p w:rsidR="00B63E21" w:rsidRDefault="00000000">
            <w:pPr>
              <w:rPr>
                <w:lang w:val="en-US"/>
              </w:rPr>
            </w:pPr>
            <w:r>
              <w:rPr>
                <w:lang w:val="en-US"/>
              </w:rPr>
              <w:t>(ОГРН:1201800020597)</w:t>
            </w:r>
          </w:p>
          <w:p w:rsidR="00B63E21"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«19» марта 2023 года,  </w:t>
            </w:r>
            <w:r>
              <w:rPr>
                <w:u w:val="single"/>
              </w:rPr>
              <w:t>время</w:t>
            </w:r>
            <w:proofErr w:type="gramEnd"/>
            <w:r>
              <w:rPr>
                <w:u w:val="single"/>
                <w:lang w:val="en-US"/>
              </w:rPr>
              <w:t>: 23:37:09;</w:t>
            </w:r>
          </w:p>
        </w:tc>
      </w:tr>
      <w:tr w:rsidR="00B63E21" w:rsidRPr="00584B7A">
        <w:tc>
          <w:tcPr>
            <w:tcW w:w="8636" w:type="dxa"/>
            <w:shd w:val="clear" w:color="auto" w:fill="auto"/>
          </w:tcPr>
          <w:p w:rsidR="00B63E21" w:rsidRDefault="00000000">
            <w:pPr>
              <w:rPr>
                <w:lang w:val="en-US"/>
              </w:rPr>
            </w:pPr>
            <w:r>
              <w:rPr>
                <w:b/>
                <w:lang w:val="en-US"/>
              </w:rPr>
              <w:t xml:space="preserve">2. </w:t>
            </w:r>
            <w:r>
              <w:rPr>
                <w:b/>
                <w:bCs/>
                <w:lang w:val="en-US"/>
              </w:rPr>
              <w:t>Романовский Сергей Александрович</w:t>
            </w:r>
          </w:p>
          <w:p w:rsidR="00B63E21" w:rsidRDefault="00000000">
            <w:pPr>
              <w:rPr>
                <w:lang w:val="en-US"/>
              </w:rPr>
            </w:pPr>
            <w:r>
              <w:rPr>
                <w:lang w:val="en-US"/>
              </w:rPr>
              <w:t>(ИНН:402709173150)</w:t>
            </w:r>
          </w:p>
          <w:p w:rsidR="00B63E21"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«19» марта 2023 года,  </w:t>
            </w:r>
            <w:r>
              <w:rPr>
                <w:u w:val="single"/>
              </w:rPr>
              <w:t>время</w:t>
            </w:r>
            <w:proofErr w:type="gramEnd"/>
            <w:r>
              <w:rPr>
                <w:u w:val="single"/>
                <w:lang w:val="en-US"/>
              </w:rPr>
              <w:t>: 23:23:13;</w:t>
            </w:r>
          </w:p>
        </w:tc>
      </w:tr>
    </w:tbl>
    <w:p w:rsidR="00B63E21" w:rsidRDefault="00000000">
      <w:pPr>
        <w:pStyle w:val="af4"/>
        <w:spacing w:before="120" w:beforeAutospacing="0" w:after="120" w:afterAutospacing="0" w:line="264" w:lineRule="auto"/>
        <w:ind w:left="0" w:firstLine="215"/>
        <w:jc w:val="both"/>
      </w:pPr>
      <w:r>
        <w:t>13. Предложения о цене приобретения лота</w:t>
      </w:r>
    </w:p>
    <w:p w:rsidR="00B63E21" w:rsidRDefault="00000000">
      <w:pPr>
        <w:spacing w:after="120" w:line="264" w:lineRule="auto"/>
        <w:ind w:left="567"/>
      </w:pPr>
      <w:r>
        <w:t xml:space="preserve">В ходе проведения периода торгов, участниками торгов были поданы следующие ценовые предложения: </w:t>
      </w:r>
    </w:p>
    <w:tbl>
      <w:tblPr>
        <w:tblW w:w="5000" w:type="pct"/>
        <w:jc w:val="center"/>
        <w:tblCellMar>
          <w:left w:w="10" w:type="dxa"/>
          <w:right w:w="107" w:type="dxa"/>
        </w:tblCellMar>
        <w:tblLook w:val="04A0" w:firstRow="1" w:lastRow="0" w:firstColumn="1" w:lastColumn="0" w:noHBand="0" w:noVBand="1"/>
      </w:tblPr>
      <w:tblGrid>
        <w:gridCol w:w="2963"/>
        <w:gridCol w:w="1982"/>
        <w:gridCol w:w="2264"/>
        <w:gridCol w:w="1979"/>
      </w:tblGrid>
      <w:tr w:rsidR="00B63E21">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b/>
                <w:sz w:val="20"/>
                <w:szCs w:val="20"/>
              </w:rPr>
            </w:pPr>
            <w:r>
              <w:rPr>
                <w:b/>
                <w:sz w:val="20"/>
                <w:szCs w:val="20"/>
              </w:rPr>
              <w:t>Участник</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b/>
                <w:sz w:val="20"/>
                <w:szCs w:val="20"/>
              </w:rPr>
            </w:pPr>
            <w:r>
              <w:rPr>
                <w:b/>
                <w:sz w:val="20"/>
                <w:szCs w:val="20"/>
              </w:rPr>
              <w:t>Предложение о цене</w:t>
            </w:r>
          </w:p>
        </w:tc>
        <w:tc>
          <w:tcPr>
            <w:tcW w:w="2235" w:type="dxa"/>
            <w:tcBorders>
              <w:top w:val="single" w:sz="8" w:space="0" w:color="00000A"/>
              <w:left w:val="single" w:sz="8" w:space="0" w:color="00000A"/>
              <w:bottom w:val="single" w:sz="8" w:space="0" w:color="00000A"/>
              <w:right w:val="single" w:sz="8" w:space="0" w:color="00000A"/>
            </w:tcBorders>
            <w:vAlign w:val="center"/>
          </w:tcPr>
          <w:p w:rsidR="00B63E21" w:rsidRDefault="00000000">
            <w:pPr>
              <w:pStyle w:val="tabletext"/>
              <w:spacing w:line="264" w:lineRule="auto"/>
              <w:jc w:val="center"/>
              <w:rPr>
                <w:b/>
                <w:sz w:val="20"/>
                <w:szCs w:val="20"/>
              </w:rPr>
            </w:pPr>
            <w:r>
              <w:rPr>
                <w:b/>
                <w:sz w:val="20"/>
                <w:szCs w:val="20"/>
              </w:rPr>
              <w:t>Период проведения торгов</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b/>
                <w:sz w:val="20"/>
                <w:szCs w:val="20"/>
              </w:rPr>
            </w:pPr>
            <w:r>
              <w:rPr>
                <w:b/>
                <w:sz w:val="20"/>
                <w:szCs w:val="20"/>
              </w:rPr>
              <w:t>Дата подачи</w:t>
            </w:r>
          </w:p>
        </w:tc>
      </w:tr>
      <w:tr w:rsidR="00B63E21">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sz w:val="20"/>
                <w:szCs w:val="20"/>
              </w:rPr>
            </w:pPr>
            <w:r>
              <w:rPr>
                <w:b/>
                <w:sz w:val="20"/>
                <w:szCs w:val="20"/>
                <w:lang w:val="en-US"/>
              </w:rPr>
              <w:t> ОБЩЕСТВО С ОГРАНИЧЕННОЙ ОТВЕТСТВЕННОСТЬЮ "БАНКРОТ.РУ"</w:t>
            </w:r>
            <w:r>
              <w:rPr>
                <w:sz w:val="20"/>
                <w:szCs w:val="20"/>
              </w:rPr>
              <w:t xml:space="preserve"> </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sz w:val="20"/>
                <w:szCs w:val="20"/>
              </w:rPr>
            </w:pPr>
            <w:r>
              <w:rPr>
                <w:sz w:val="20"/>
                <w:szCs w:val="20"/>
              </w:rPr>
              <w:t>587 000.00</w:t>
            </w:r>
          </w:p>
        </w:tc>
        <w:tc>
          <w:tcPr>
            <w:tcW w:w="2235" w:type="dxa"/>
            <w:tcBorders>
              <w:top w:val="single" w:sz="8" w:space="0" w:color="00000A"/>
              <w:left w:val="single" w:sz="8" w:space="0" w:color="00000A"/>
              <w:bottom w:val="single" w:sz="8" w:space="0" w:color="00000A"/>
              <w:right w:val="single" w:sz="8" w:space="0" w:color="00000A"/>
            </w:tcBorders>
            <w:vAlign w:val="center"/>
          </w:tcPr>
          <w:p w:rsidR="00B63E21" w:rsidRDefault="00000000">
            <w:pPr>
              <w:pStyle w:val="tabletext"/>
              <w:spacing w:line="264" w:lineRule="auto"/>
              <w:jc w:val="center"/>
              <w:rPr>
                <w:sz w:val="20"/>
                <w:szCs w:val="20"/>
              </w:rPr>
            </w:pPr>
            <w:r>
              <w:rPr>
                <w:sz w:val="20"/>
                <w:szCs w:val="20"/>
              </w:rPr>
              <w:t>13.03.2023 00:00:00 ⇆ 19.03.2023 23:59:00</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sz w:val="20"/>
                <w:szCs w:val="20"/>
              </w:rPr>
            </w:pPr>
            <w:r>
              <w:rPr>
                <w:sz w:val="20"/>
                <w:szCs w:val="20"/>
              </w:rPr>
              <w:t>19.03.2023 23:37:09.666438</w:t>
            </w:r>
            <w:bookmarkStart w:id="7" w:name="_Hlk37851796"/>
            <w:bookmarkEnd w:id="7"/>
          </w:p>
        </w:tc>
      </w:tr>
      <w:tr w:rsidR="00B63E21">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sz w:val="20"/>
                <w:szCs w:val="20"/>
              </w:rPr>
            </w:pPr>
            <w:r>
              <w:rPr>
                <w:b/>
                <w:sz w:val="20"/>
                <w:szCs w:val="20"/>
                <w:lang w:val="en-US"/>
              </w:rPr>
              <w:t> Романовский Сергей Александрович</w:t>
            </w:r>
            <w:r>
              <w:rPr>
                <w:sz w:val="20"/>
                <w:szCs w:val="20"/>
              </w:rPr>
              <w:t xml:space="preserve"> </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sz w:val="20"/>
                <w:szCs w:val="20"/>
              </w:rPr>
            </w:pPr>
            <w:r>
              <w:rPr>
                <w:sz w:val="20"/>
                <w:szCs w:val="20"/>
              </w:rPr>
              <w:t>505 100.00</w:t>
            </w:r>
          </w:p>
        </w:tc>
        <w:tc>
          <w:tcPr>
            <w:tcW w:w="2235" w:type="dxa"/>
            <w:tcBorders>
              <w:top w:val="single" w:sz="8" w:space="0" w:color="00000A"/>
              <w:left w:val="single" w:sz="8" w:space="0" w:color="00000A"/>
              <w:bottom w:val="single" w:sz="8" w:space="0" w:color="00000A"/>
              <w:right w:val="single" w:sz="8" w:space="0" w:color="00000A"/>
            </w:tcBorders>
            <w:vAlign w:val="center"/>
          </w:tcPr>
          <w:p w:rsidR="00B63E21" w:rsidRDefault="00000000">
            <w:pPr>
              <w:pStyle w:val="tabletext"/>
              <w:spacing w:line="264" w:lineRule="auto"/>
              <w:jc w:val="center"/>
              <w:rPr>
                <w:sz w:val="20"/>
                <w:szCs w:val="20"/>
              </w:rPr>
            </w:pPr>
            <w:r>
              <w:rPr>
                <w:sz w:val="20"/>
                <w:szCs w:val="20"/>
              </w:rPr>
              <w:t>13.03.2023 00:00:00 ⇆ 19.03.2023 23:59:00</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sz w:val="20"/>
                <w:szCs w:val="20"/>
              </w:rPr>
            </w:pPr>
            <w:r>
              <w:rPr>
                <w:sz w:val="20"/>
                <w:szCs w:val="20"/>
              </w:rPr>
              <w:t>19.03.2023 23:23:13.117551</w:t>
            </w:r>
            <w:bookmarkStart w:id="7" w:name="_Hlk37851796"/>
            <w:bookmarkEnd w:id="7"/>
          </w:p>
        </w:tc>
      </w:tr>
    </w:tbl>
    <w:p w:rsidR="00B63E21"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tbl>
      <w:tblPr>
        <w:tblW w:w="5000" w:type="pct"/>
        <w:jc w:val="center"/>
        <w:tblCellMar>
          <w:left w:w="10" w:type="dxa"/>
          <w:right w:w="107" w:type="dxa"/>
        </w:tblCellMar>
        <w:tblLook w:val="04A0" w:firstRow="1" w:lastRow="0" w:firstColumn="1" w:lastColumn="0" w:noHBand="0" w:noVBand="1"/>
      </w:tblPr>
      <w:tblGrid>
        <w:gridCol w:w="2333"/>
        <w:gridCol w:w="2468"/>
        <w:gridCol w:w="2293"/>
        <w:gridCol w:w="2094"/>
      </w:tblGrid>
      <w:tr w:rsidR="00B63E21">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B63E21">
            <w:pPr>
              <w:pStyle w:val="tabletext"/>
              <w:spacing w:line="264" w:lineRule="auto"/>
              <w:jc w:val="center"/>
              <w:rPr>
                <w:sz w:val="20"/>
                <w:szCs w:val="20"/>
              </w:rPr>
            </w:pP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B63E21" w:rsidRDefault="00000000">
            <w:pPr>
              <w:pStyle w:val="tabletext"/>
              <w:spacing w:line="264" w:lineRule="auto"/>
              <w:jc w:val="center"/>
              <w:rPr>
                <w:b/>
                <w:sz w:val="20"/>
                <w:szCs w:val="20"/>
              </w:rPr>
            </w:pPr>
            <w:r>
              <w:rPr>
                <w:b/>
                <w:sz w:val="20"/>
                <w:szCs w:val="20"/>
              </w:rPr>
              <w:t>Наименование участника</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B63E21" w:rsidRDefault="00000000">
            <w:pPr>
              <w:pStyle w:val="tabletext"/>
              <w:spacing w:line="264" w:lineRule="auto"/>
              <w:jc w:val="center"/>
              <w:rPr>
                <w:b/>
                <w:sz w:val="20"/>
                <w:szCs w:val="20"/>
              </w:rPr>
            </w:pPr>
            <w:r>
              <w:rPr>
                <w:b/>
                <w:sz w:val="20"/>
                <w:szCs w:val="20"/>
              </w:rPr>
              <w:t>Место нахождения/Место жительства</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B63E21" w:rsidRDefault="00000000">
            <w:pPr>
              <w:pStyle w:val="tabletext"/>
              <w:spacing w:line="264" w:lineRule="auto"/>
              <w:jc w:val="center"/>
              <w:rPr>
                <w:b/>
                <w:sz w:val="20"/>
                <w:szCs w:val="20"/>
              </w:rPr>
            </w:pPr>
            <w:r>
              <w:rPr>
                <w:b/>
                <w:sz w:val="20"/>
                <w:szCs w:val="20"/>
              </w:rPr>
              <w:t>Цена, предложенная участником</w:t>
            </w:r>
          </w:p>
        </w:tc>
      </w:tr>
      <w:tr w:rsidR="00B63E21">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B63E21" w:rsidRDefault="00000000">
            <w:pPr>
              <w:pStyle w:val="tabletext"/>
              <w:spacing w:line="264" w:lineRule="auto"/>
              <w:jc w:val="center"/>
              <w:rPr>
                <w:b/>
                <w:sz w:val="20"/>
                <w:szCs w:val="20"/>
              </w:rPr>
            </w:pPr>
            <w:r>
              <w:rPr>
                <w:b/>
                <w:sz w:val="20"/>
                <w:szCs w:val="20"/>
              </w:rPr>
              <w:t>Победитель</w:t>
            </w: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B63E21" w:rsidRDefault="00000000">
            <w:pPr>
              <w:pStyle w:val="tabletext"/>
              <w:spacing w:line="264" w:lineRule="auto"/>
              <w:jc w:val="center"/>
              <w:rPr>
                <w:sz w:val="20"/>
                <w:szCs w:val="20"/>
              </w:rPr>
            </w:pPr>
            <w:r>
              <w:rPr>
                <w:b/>
                <w:sz w:val="20"/>
                <w:szCs w:val="20"/>
                <w:lang w:val="en-US"/>
              </w:rPr>
              <w:t>ОБЩЕСТВО С ОГРАНИЧЕННОЙ ОТВЕТСТВЕННОСТЬЮ "БАНКРОТ.РУ"</w:t>
            </w:r>
            <w:r>
              <w:rPr>
                <w:sz w:val="20"/>
                <w:szCs w:val="20"/>
              </w:rPr>
              <w:t xml:space="preserve"> </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B63E21" w:rsidRDefault="00000000">
            <w:pPr>
              <w:pStyle w:val="tabletext"/>
              <w:spacing w:line="264" w:lineRule="auto"/>
              <w:jc w:val="center"/>
              <w:rPr>
                <w:sz w:val="20"/>
                <w:szCs w:val="20"/>
              </w:rPr>
            </w:pPr>
            <w:r>
              <w:rPr>
                <w:sz w:val="20"/>
                <w:szCs w:val="20"/>
                <w:lang w:val="en-US"/>
              </w:rPr>
              <w:t>426035, Удмуртская респ, Ижевск г, улица Л.Толстого, дом 28, офис 2, комната 3</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B63E21" w:rsidRDefault="00000000">
            <w:pPr>
              <w:pStyle w:val="tabletext"/>
              <w:spacing w:line="264" w:lineRule="auto"/>
              <w:jc w:val="center"/>
              <w:rPr>
                <w:b/>
                <w:sz w:val="20"/>
                <w:szCs w:val="20"/>
              </w:rPr>
            </w:pPr>
            <w:r>
              <w:rPr>
                <w:b/>
                <w:sz w:val="20"/>
                <w:szCs w:val="20"/>
              </w:rPr>
              <w:t>587 000.00</w:t>
            </w:r>
          </w:p>
        </w:tc>
      </w:tr>
    </w:tbl>
    <w:p w:rsidR="00B63E21" w:rsidRDefault="00000000">
      <w:pPr>
        <w:pStyle w:val="af4"/>
        <w:spacing w:before="120" w:beforeAutospacing="0" w:after="120" w:afterAutospacing="0" w:line="264" w:lineRule="auto"/>
        <w:ind w:left="0" w:firstLine="215"/>
        <w:jc w:val="both"/>
      </w:pPr>
      <w:r>
        <w:t>15. Порядок и срок заключения договора купли-продажи</w:t>
      </w:r>
    </w:p>
    <w:p w:rsidR="00B63E21" w:rsidRDefault="00000000">
      <w:pPr>
        <w:spacing w:after="120" w:line="264" w:lineRule="auto"/>
        <w:ind w:left="567"/>
      </w:pPr>
      <w:r>
        <w:t>В течение пяти дней с даты подписания протокола о результатах торгов арбитражный управляющий направляет победителю торгов предложение заключить договор купли-продажи с приложением проекта данного договора в соответствии с представленным победителем торгов предложением о цене. В случае отказа или уклонения победителя торгов от подписания данного договора в течение пяти дней с даты получения указанного предложения арбитражного управляющего, арбитражный управляющий вправе предложить заключить договор купли-продажи участнику торгов, которым предложена наиболее высокая цена по сравнению с ценой, предложенной другими участниками, за исключением победителя торгов.</w:t>
      </w:r>
    </w:p>
    <w:p w:rsidR="00B63E21" w:rsidRDefault="00000000">
      <w:pPr>
        <w:pStyle w:val="af4"/>
        <w:spacing w:before="120" w:beforeAutospacing="0" w:after="120" w:afterAutospacing="0" w:line="264" w:lineRule="auto"/>
        <w:ind w:left="0" w:firstLine="215"/>
        <w:jc w:val="both"/>
      </w:pPr>
      <w:r>
        <w:t>16. Сроки платежей, реквизиты счетов, на которые вносятся платежи</w:t>
      </w:r>
    </w:p>
    <w:p w:rsidR="00B63E21" w:rsidRDefault="00000000">
      <w:pPr>
        <w:spacing w:after="120" w:line="264" w:lineRule="auto"/>
        <w:ind w:left="567"/>
      </w:pPr>
      <w:r>
        <w:t>Оплата в соответствии с договором купли-продажи должна быть осуществлена покупателем в течение тридцати дней со дня подписания договора. Переход права собственности осуществляется только после его полной оплаты. Лицо, выигравшее торги, обязано выплатить полную сумму за приобретенный лот, не позднее тридцати дней со дня подписания договора купли-продажи, за вычетом суммы задатка, если иное не предусматривается протоколом о результатах торгов по реквизитам: Добровина Олега Анатольевича, ИНН 500405310004; ПАО «Сбербанк» Калужское отделение №8608; БИК 042908612; к/с 30101810100000000612; р/с 40817810922242641079.</w:t>
      </w:r>
    </w:p>
    <w:p w:rsidR="00B63E21"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B63E21"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B63E21" w:rsidRDefault="00000000">
      <w:pPr>
        <w:pStyle w:val="af6"/>
        <w:spacing w:before="280" w:after="280"/>
        <w:ind w:left="567"/>
        <w:jc w:val="both"/>
        <w:rPr>
          <w:b/>
          <w:lang w:val="en-US"/>
        </w:rPr>
      </w:pPr>
      <w:r>
        <w:rPr>
          <w:b/>
          <w:lang w:val="en-US"/>
        </w:rPr>
        <w:t xml:space="preserve">(Васечкин Виктор Владимирович) </w:t>
      </w:r>
    </w:p>
    <w:p w:rsidR="00B63E21" w:rsidRDefault="00000000">
      <w:pPr>
        <w:pStyle w:val="af6"/>
        <w:spacing w:before="600" w:beforeAutospacing="0" w:after="280" w:afterAutospacing="0" w:line="264" w:lineRule="auto"/>
        <w:ind w:left="567"/>
        <w:jc w:val="both"/>
        <w:rPr>
          <w:lang w:val="en-US"/>
        </w:rPr>
      </w:pPr>
      <w:r>
        <w:rPr>
          <w:lang w:val="en-US"/>
        </w:rPr>
        <w:t>_______________ Васечкин Виктор Владимирович</w:t>
      </w:r>
    </w:p>
    <w:p w:rsidR="00B63E21" w:rsidRDefault="00B63E21">
      <w:pPr>
        <w:spacing w:after="120" w:line="264" w:lineRule="auto"/>
        <w:rPr>
          <w:lang w:val="en-US"/>
        </w:rPr>
      </w:pPr>
    </w:p>
    <w:p w:rsidR="00B63E21" w:rsidRDefault="00B63E21">
      <w:pPr>
        <w:pStyle w:val="af6"/>
        <w:spacing w:before="120" w:beforeAutospacing="0" w:after="120" w:afterAutospacing="0" w:line="264" w:lineRule="auto"/>
        <w:jc w:val="both"/>
        <w:rPr>
          <w:lang w:val="en-US"/>
        </w:rPr>
      </w:pPr>
    </w:p>
    <w:sectPr w:rsidR="00B63E21">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03BA" w:rsidRDefault="005803BA">
      <w:r>
        <w:separator/>
      </w:r>
    </w:p>
  </w:endnote>
  <w:endnote w:type="continuationSeparator" w:id="0">
    <w:p w:rsidR="005803BA" w:rsidRDefault="00580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03BA" w:rsidRDefault="005803BA">
      <w:r>
        <w:separator/>
      </w:r>
    </w:p>
  </w:footnote>
  <w:footnote w:type="continuationSeparator" w:id="0">
    <w:p w:rsidR="005803BA" w:rsidRDefault="00580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3E21" w:rsidRDefault="00000000">
    <w:pPr>
      <w:pStyle w:val="af8"/>
    </w:pPr>
    <w:r>
      <w:rPr>
        <w:noProof/>
      </w:rPr>
      <mc:AlternateContent>
        <mc:Choice Requires="wps">
          <w:drawing>
            <wp:anchor distT="0" distB="0" distL="0" distR="0" simplePos="0" relativeHeight="3" behindDoc="1" locked="0" layoutInCell="1" allowOverlap="1" wp14:anchorId="5DD1E789">
              <wp:simplePos x="0" y="0"/>
              <wp:positionH relativeFrom="column">
                <wp:posOffset>-1076960</wp:posOffset>
              </wp:positionH>
              <wp:positionV relativeFrom="paragraph">
                <wp:posOffset>-446405</wp:posOffset>
              </wp:positionV>
              <wp:extent cx="7564755" cy="1069657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960" cy="1069596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8pt;margin-top:-35.15pt;width:595.55pt;height:842.15pt" wp14:anchorId="5DD1E789"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3E21"/>
    <w:rsid w:val="005803BA"/>
    <w:rsid w:val="00584B7A"/>
    <w:rsid w:val="00B63E2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rsid w:val="00BC4939"/>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semiHidden/>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B3CB6-4AE5-4079-BA54-DB984CC2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Pages>
  <Words>342</Words>
  <Characters>1950</Characters>
  <Application>Microsoft Office Word</Application>
  <DocSecurity>0</DocSecurity>
  <Lines>16</Lines>
  <Paragraphs>4</Paragraphs>
  <ScaleCrop>false</ScaleCrop>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55</cp:revision>
  <dcterms:created xsi:type="dcterms:W3CDTF">2018-02-15T22:24:00Z</dcterms:created>
  <dcterms:modified xsi:type="dcterms:W3CDTF">2023-03-01T13:40:00Z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