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6823–ОАОФ/2/1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"ЭЛИТСТРОЙ";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задолженности к Корпачеву Игорю Геннадьевичу в размере 611 005 150,98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611 005 150.98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А23-8028/2016 О.В. Шатская.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"ЭЛИТСТРОЙ".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Саранин Андрей Владимирович.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Саранин Андрей Владимирович.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«14»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10:00:00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(Саранин Андрей Владимирович)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Саранин Андрей Владимирович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