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6853–ОАЗФ/2/2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№2: Нежилое помещение  общей площадью  118,30 кв.м., кадастровый  номер  24:50:0000000:183148,  адрес  г. Красноярск, ул. Марковского, д.19. пом.19..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марта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марта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