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6798–ОТПП/1/1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6798-ОТПП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Volkswagen Multivan, VIN XW8ZZZ7HZGG001015. Транспортное средство находится в залоге у ПАО Сбербанк в соответствии с договорами залога №3/6009/2 от 01 февраля 2019 года, №3/6270/1 от 27 марта 2019 года и №3/6271/1 от 27 марта 2019 года. Местонахождение: Республика Хорватия, Башаринка. Состояние автомобиля неизвестно, в том числе техническое, достоверность информации о пробеге отсутствует. Транспортировка имущества с места его расположения производится за счет средств и силами покупателя. Оформление права собственности на имущество и его передача осуществляются после его полной оплаты в соответствии с законодательством РФ и договором купли-продажи имущества. Расходы, связанные с регистрацией права собственности, возлагаются на покупателя..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2 496 174.30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20.02.2023 12:00:00 ⇆ 01.03.2023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2023 года, время:  11:59:00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Петров Николай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ОГРНИП:320213000004422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марта 2023 года, время:  11:59:00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Петров Николай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ОГРНИП:320213000004422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