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6778–ОАЗФ/1/6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в размере 25 651 317,68 руб. к ООО "СтройКом" (ИНН: 6670214062).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25 651 317.68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«01»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