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6871–ОТПП/2/1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Абрамов Андрей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Ланд Ровер Фриландер 2, 2010 г., государственный регистрационный знак 9494 НСФ, VIN (кузов) № SALFA2BB1AH199895.Тех. состояние: не на ходу..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980 579.70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А45-38672/2019.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Абрамов Андрей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