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Каток дорожный ДУ-16Г, 1987 г.в.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12:00:00 ⇆ 21.02.2023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6822–ОТПП/2/7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Сулоев Сергей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(ИНН:227712949696)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Сулоев Сергей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196 000.38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12:00:00 ⇆ 21.02.2023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11:15:45.351638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Сулоев Сергей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658005, АЛТАЙСКИЙ КРАЙ, ТАЛЬМЕНСКИЙ Р-Н, С. СТАРОПЕРУНОВО, ПЕР. ЛЕСНОЙ, Д.7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196 000.38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