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6651–ОАОФ/1/1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6651-ОАОФ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Водопьянова Дарья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1: Однокомнатная квартира, назначение – жилое, общей площадью 41 м2, расположенная по адресу: Московская область, г. Звенигород, мкр. Супонево, корп. 9, кв. 140, кадастровый (условный) номер: 50:20:0050523:3079.
В отношении имущества зарегистрировано обременение в виде ипотеки по договору от 14.08.2014 № 47943649, залогодержателем, согласно Определению АС Московской области от 06.09.2022г. по делу № А41-1123/22, является ПАО «Сбербанк России»..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5 685 300.00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А41-1123/22.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Водопьянова Дарья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