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6565–ОTПП/2/3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Дмитриева Сардана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Вид объекта недвижимости: Земельный участок, назначение объекта недвижимости: под жилую застройку
(Индивидуальную), адрес: Республика Саха (Якутия), г Якутск, ул. Песчаная, д 64, площадь: 647, вид права, доля в праве: общая долевая собственность, 15/100, вид объекта недвижимости: здание, назначение объекта недвижимости: нежилое, адрес: Республика Саха (Якутия), г Якутск, ул. Песчаная, д 64, площадь: 32.1, вид права, доля в праве: общая долевая собственность, доля в праве 15/100
кадастровый номер: 14:36:104002:164, кадастровый номер: 14:36:104002:2021.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82 000.00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Дмитриева Сардана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