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SEALPAC упаковочная машина для запаивания готовых лотков А5, 2011 г/в. Договор залога с АО «Россельхозбанк» № 131512/0044-5/2 от 20.10.201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755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