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6552–ОАОФ/1/21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Одноголовая пила в комплекте с 3-метровым рольгангом  (YILMAZ ASCK 420).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12:37:09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ОГРН:1146230003699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12:37:09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«СЧЕТНО АНАЛИТИЧЕСКИЕ МАШИНЫ»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ОГРН:1146230003699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